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18" w:rsidRPr="008230F3" w:rsidRDefault="00020C18" w:rsidP="00530D03">
      <w:pPr>
        <w:spacing w:after="0" w:line="69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spacing w:val="-1"/>
          <w:kern w:val="36"/>
          <w:sz w:val="36"/>
          <w:szCs w:val="36"/>
          <w:lang w:eastAsia="ru-RU"/>
        </w:rPr>
      </w:pPr>
      <w:r w:rsidRPr="00530D03">
        <w:rPr>
          <w:rFonts w:ascii="Bookman Old Style" w:eastAsia="Times New Roman" w:hAnsi="Bookman Old Style" w:cs="Times New Roman"/>
          <w:b/>
          <w:bCs/>
          <w:spacing w:val="-1"/>
          <w:kern w:val="36"/>
          <w:sz w:val="36"/>
          <w:szCs w:val="36"/>
          <w:lang w:eastAsia="ru-RU"/>
        </w:rPr>
        <w:t xml:space="preserve">Циклограмма работы директора </w:t>
      </w:r>
      <w:r w:rsidR="00D830F6" w:rsidRPr="00530D03">
        <w:rPr>
          <w:rFonts w:ascii="Bookman Old Style" w:eastAsia="Times New Roman" w:hAnsi="Bookman Old Style" w:cs="Times New Roman"/>
          <w:b/>
          <w:bCs/>
          <w:spacing w:val="-1"/>
          <w:kern w:val="36"/>
          <w:sz w:val="36"/>
          <w:szCs w:val="36"/>
          <w:lang w:eastAsia="ru-RU"/>
        </w:rPr>
        <w:t>МБОУ</w:t>
      </w:r>
      <w:r w:rsidR="00D830F6" w:rsidRPr="00530D03">
        <w:rPr>
          <w:rFonts w:ascii="Bookman Old Style" w:eastAsia="Times New Roman" w:hAnsi="Bookman Old Style" w:cs="Times New Roman"/>
          <w:b/>
          <w:bCs/>
          <w:color w:val="252525"/>
          <w:spacing w:val="-1"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  <w:r w:rsidR="00D830F6" w:rsidRPr="008230F3">
        <w:rPr>
          <w:rFonts w:ascii="Bookman Old Style" w:eastAsia="Times New Roman" w:hAnsi="Bookman Old Style" w:cs="Times New Roman"/>
          <w:b/>
          <w:bCs/>
          <w:spacing w:val="-1"/>
          <w:kern w:val="36"/>
          <w:sz w:val="36"/>
          <w:szCs w:val="36"/>
          <w:lang w:eastAsia="ru-RU"/>
        </w:rPr>
        <w:t>«</w:t>
      </w:r>
      <w:proofErr w:type="spellStart"/>
      <w:r w:rsidR="005E572D" w:rsidRPr="00530D03">
        <w:rPr>
          <w:rFonts w:ascii="Bookman Old Style" w:hAnsi="Bookman Old Style" w:cs="Times New Roman"/>
          <w:b/>
          <w:color w:val="000000"/>
          <w:sz w:val="36"/>
          <w:szCs w:val="36"/>
        </w:rPr>
        <w:t>Рукельская</w:t>
      </w:r>
      <w:proofErr w:type="spellEnd"/>
      <w:r w:rsidR="005E572D" w:rsidRPr="00530D03">
        <w:rPr>
          <w:rFonts w:ascii="Bookman Old Style" w:hAnsi="Bookman Old Style" w:cs="Times New Roman"/>
          <w:b/>
          <w:color w:val="000000"/>
          <w:sz w:val="36"/>
          <w:szCs w:val="36"/>
        </w:rPr>
        <w:t xml:space="preserve"> СОШ </w:t>
      </w:r>
      <w:proofErr w:type="spellStart"/>
      <w:r w:rsidR="005E572D" w:rsidRPr="00530D03">
        <w:rPr>
          <w:rFonts w:ascii="Bookman Old Style" w:hAnsi="Bookman Old Style" w:cs="Times New Roman"/>
          <w:b/>
          <w:color w:val="000000"/>
          <w:sz w:val="36"/>
          <w:szCs w:val="36"/>
        </w:rPr>
        <w:t>им.Н.С.Ахмедова</w:t>
      </w:r>
      <w:proofErr w:type="spellEnd"/>
      <w:r w:rsidR="00D830F6" w:rsidRPr="008230F3">
        <w:rPr>
          <w:rFonts w:ascii="Bookman Old Style" w:eastAsia="Times New Roman" w:hAnsi="Bookman Old Style" w:cs="Times New Roman"/>
          <w:b/>
          <w:bCs/>
          <w:spacing w:val="-1"/>
          <w:kern w:val="36"/>
          <w:sz w:val="36"/>
          <w:szCs w:val="36"/>
          <w:lang w:eastAsia="ru-RU"/>
        </w:rPr>
        <w:t>»</w:t>
      </w:r>
      <w:r w:rsidR="00D830F6" w:rsidRPr="00530D03">
        <w:rPr>
          <w:rFonts w:ascii="Bookman Old Style" w:eastAsia="Times New Roman" w:hAnsi="Bookman Old Style" w:cs="Times New Roman"/>
          <w:b/>
          <w:bCs/>
          <w:color w:val="252525"/>
          <w:spacing w:val="-1"/>
          <w:kern w:val="36"/>
          <w:sz w:val="40"/>
          <w:szCs w:val="36"/>
          <w:lang w:eastAsia="ru-RU"/>
        </w:rPr>
        <w:t xml:space="preserve"> </w:t>
      </w:r>
      <w:r w:rsidRPr="008230F3">
        <w:rPr>
          <w:rFonts w:ascii="Bookman Old Style" w:eastAsia="Times New Roman" w:hAnsi="Bookman Old Style" w:cs="Times New Roman"/>
          <w:b/>
          <w:bCs/>
          <w:spacing w:val="-1"/>
          <w:kern w:val="36"/>
          <w:sz w:val="36"/>
          <w:szCs w:val="36"/>
          <w:lang w:eastAsia="ru-RU"/>
        </w:rPr>
        <w:t>-2021</w:t>
      </w:r>
    </w:p>
    <w:p w:rsidR="00020C18" w:rsidRPr="000E66A4" w:rsidRDefault="00530D03" w:rsidP="00020C18">
      <w:pPr>
        <w:spacing w:line="4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0C18" w:rsidRPr="000E66A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Циклограмма разработана в соответствии с требованиями федерального законодательства. В ней указаны все важные мероприятия, которые надо выполнить директору за месяц. Для удобства мероприятия распределены по направлениям деятельности. В циклограмме не учтены повторяющиеся мероприятия, которые директор выполняет ежедневно. Также в документе отсутствуют мероприятия, которые надо исполнять в соответствии с требованиями регионального и муниципального законодательства.</w:t>
      </w:r>
    </w:p>
    <w:p w:rsidR="00020C18" w:rsidRPr="00530D03" w:rsidRDefault="00020C18" w:rsidP="00020C18">
      <w:pPr>
        <w:spacing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2"/>
          <w:szCs w:val="32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2"/>
          <w:szCs w:val="32"/>
          <w:lang w:eastAsia="ru-RU"/>
        </w:rPr>
        <w:t>ЯНВАРЬ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1797"/>
        <w:gridCol w:w="2773"/>
      </w:tblGrid>
      <w:tr w:rsidR="00020C18" w:rsidRPr="00020C18" w:rsidTr="00020C18">
        <w:trPr>
          <w:tblHeader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6" w:anchor="/document/16/218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расписание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предметов, занятий по курсам внеурочной деятельности и дополнительным общеобразовательным программам на второе полугодие текущего учебного года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Утвержденное расписание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16/22338/qwe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Проанализировать результаты ВСОКО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 необходимости принять управленческие решения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собрание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родителей учащихся 9-х, 11-х классов для ознакомления с нормативной базой и порядком проведения ГИА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собрания, анкеты родителей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9" w:anchor="/document/16/21527/dfasdupua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подготовку работников к ГИА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обучении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подачу учащимися 11-х классов заявлений на сдачу ЕГЭ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 срок – 1 февраля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 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16/4094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Подготовить школу к итоговому собеседованию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заместителя директора по УВР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 </w:t>
            </w:r>
            <w:hyperlink r:id="rId11" w:anchor="/document/16/40941/dfasfsym3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сбор заявлений на участие в </w:t>
              </w:r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итоговом собеседовании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учащихся 9-х классов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Минимум за две недели до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испытания 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118/657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Заявления учащихся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информация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16/42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проконтролировать участие учащихся в региональном этапе Всероссийской олимпиады школьников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Опубликованные на сайте организатора результаты</w:t>
            </w:r>
          </w:p>
        </w:tc>
      </w:tr>
      <w:tr w:rsidR="00020C18" w:rsidRPr="00020C18" w:rsidTr="00020C18">
        <w:trPr>
          <w:trHeight w:val="1101"/>
        </w:trPr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освобождения Ленинграда;</w:t>
            </w:r>
          </w:p>
          <w:p w:rsidR="00020C18" w:rsidRPr="00020C18" w:rsidRDefault="00020C18" w:rsidP="00020C1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жертв Холокоста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по </w:t>
            </w:r>
            <w:hyperlink r:id="rId14" w:anchor="/document/86/11540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оборудованию в школе тира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15" w:anchor="/document/16/256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инвентаризацию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ведомость учета результатов, выявленных инвентаризацией;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инвентаризационная опись товарно-материальных ценностей;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сличительная ведомость результатов инвентаризации товарно-материальных ценностей (если будет выявлена недостача)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16/3908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Довести зарплату работников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МРОТ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Зарплата работников соответствует федеральным требованиям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распорядительные акты школы за </w:t>
            </w:r>
            <w:hyperlink r:id="rId17" w:anchor="/document/16/86282/dfasvfbv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январь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</w:t>
            </w:r>
            <w:hyperlink r:id="rId18" w:anchor="/document/16/3791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программы противодействия коррупции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исполнителей программы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со </w:t>
            </w:r>
            <w:hyperlink r:id="rId19" w:anchor="/document/16/2550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сводным планом проверок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  следующий календарный год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или отсутствии проверок школы в текущем году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дежурство по школе на второе полугодие текущего учебного года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дежурств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16/401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повышение квалификации педагогов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образовании;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 прохождении повышения квалификации работника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повышение квалификации технических работников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обучении, </w:t>
            </w:r>
            <w:hyperlink r:id="rId21" w:anchor="/document/118/3054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отчет</w:t>
              </w:r>
            </w:hyperlink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16/2253/dfasyndzi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ответственных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размещение информации на официальном сайте bus.gov.ru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назначении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993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16/2666/dfasond64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контролировать очистку от снега и льда дорог на территории школы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дворника (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компании), свободный проход по пешеходным и проезжим дорогам</w:t>
            </w:r>
          </w:p>
        </w:tc>
      </w:tr>
      <w:tr w:rsidR="00020C18" w:rsidRPr="00020C18" w:rsidTr="00020C18">
        <w:tc>
          <w:tcPr>
            <w:tcW w:w="5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anchor="/document/16/3771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Составить и представить в </w:t>
              </w:r>
              <w:proofErr w:type="spell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Росприроднадзор</w:t>
              </w:r>
              <w:proofErr w:type="spell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статистический отчет по отходам</w:t>
              </w:r>
            </w:hyperlink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позднее 1 февраля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Отметка о принятии отчета на сопроводительном письме или отчет о представлении отчета в электронной форме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ФЕВРАЛЬ</w:t>
      </w:r>
    </w:p>
    <w:p w:rsidR="00020C18" w:rsidRPr="00020C18" w:rsidRDefault="00020C18" w:rsidP="00020C18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20C1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1832"/>
        <w:gridCol w:w="2299"/>
      </w:tblGrid>
      <w:tr w:rsidR="00020C18" w:rsidRPr="00020C18" w:rsidTr="00020C18">
        <w:trPr>
          <w:tblHeader/>
        </w:trPr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подготовку приема в школу в новом учебном году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118/6040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итоговому собеседованию:</w:t>
            </w:r>
          </w:p>
          <w:p w:rsidR="00020C18" w:rsidRPr="00020C18" w:rsidRDefault="008230F3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16/40941/dfasx1g71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информационное сопровождение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anchor="/document/16/40941/dfasun3ms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определить круг специалистов, которые будут участвовать в проведении экзамена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16/40941/dfased5yl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определить, в каких кабинетах пройдет экзамен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Две первые недели месяца 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Посетить заседание педагогического совета на тему подготовки к итоговому собеседованию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регламентом встреч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 протокол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31" w:anchor="/document/16/40941/dfasx1g71d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вторую среду февраля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собеседования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пересдачу выпускниками </w:t>
            </w:r>
            <w:hyperlink r:id="rId32" w:anchor="/document/16/467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итогового сочинения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среду февраля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награждение победителей и призеров школьного этапа всероссийской олимпиады школьников по общеобразовательным предметам в текущем учебном году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anchor="/document/118/3102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поощрении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anchor="/document/16/21527/dfaswe0tvy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оповещение родителей и учеников об особенностях ГИА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Информационный стенд с полной и актуальной информацией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подачу учащимися 9-х классов заявлений на сдачу ОГЭ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  срок – 1 марта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Заявления учеников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российской науки;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о россиянах, исполнявших служебный долг за пределами Отечества;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родного языка;</w:t>
            </w:r>
          </w:p>
          <w:p w:rsidR="00020C18" w:rsidRPr="00020C18" w:rsidRDefault="00020C18" w:rsidP="00020C18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защитника Отечества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Провести совещание по вопросам проведения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совещании обсудить: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 комиссии по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обязанности председателя и членов комиссии;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и сроки исполнения процедур;</w:t>
            </w:r>
          </w:p>
          <w:p w:rsidR="00020C18" w:rsidRPr="00020C18" w:rsidRDefault="00020C18" w:rsidP="00020C18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структуру, содержание и оформление отчета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совещания.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проведения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школе за прошедший год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Обсудить с заместителем директора по АХР, ответственным за техническую эксплуатацию здания, экономистом и бухгалтером вопросы по подготовке здания школы к </w:t>
            </w:r>
            <w:hyperlink r:id="rId35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Справки по запрошенным вопросам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36" w:anchor="/document/16/86282/dfas4gnfug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февраль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совещания с работниками по текущим вопросам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7" w:anchor="/document/16/2167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аттестацию педагогов на соответствие занимаемой должности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заседания аттестационной комиссии;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выписка из протокола заседания аттестационной комиссии для личного дела работника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8" w:anchor="/document/16/3665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аттестацию непедагогических работников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anchor="/document/16/21607/qwe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Решение по итогам аттестации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– поощрить работника, уволить или перевести на другую должность;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40" w:anchor="/document/16/3734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личной карточке работника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и организаторами мероприятий, посвященных празднованию Дня защитника Отечества и Международного женского дня. На совещании обсудить вопросы безопасности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Минимум за неделю до проведения мероприятий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мерах безопасности при проведении массовых мероприятий.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 дежурства работников во время проведения массовых мероприятий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Организовать обеспечение работников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рассчитать необходимое количество;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закупку;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расположить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местах и организовать работу с ними;</w:t>
            </w:r>
          </w:p>
          <w:p w:rsidR="00020C18" w:rsidRPr="00020C18" w:rsidRDefault="00020C18" w:rsidP="00020C1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учет, хранение и списание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Здания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оснащены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СИЗ, отчет ответственного </w:t>
            </w:r>
          </w:p>
        </w:tc>
      </w:tr>
      <w:tr w:rsidR="00020C18" w:rsidRPr="00020C18" w:rsidTr="00020C18">
        <w:tc>
          <w:tcPr>
            <w:tcW w:w="6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поддержания </w:t>
            </w:r>
            <w:hyperlink r:id="rId42" w:anchor="/document/16/102499/dfaswlpocy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оптимальной температуры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помещениях школы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договором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 исследований, акты проверок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МАРТ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797"/>
        <w:gridCol w:w="2468"/>
      </w:tblGrid>
      <w:tr w:rsidR="00020C18" w:rsidRPr="00020C18" w:rsidTr="00020C18">
        <w:trPr>
          <w:tblHeader/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43" w:anchor="/document/16/409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девятиклассников, которые пропустили его прохождение по уважительной причине или получили «незачет»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вторую рабочую среду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 о результатах итогового собеседования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педагогический совет и организовать допуск учащихся 11 классов к ГИА в досрочный период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допуске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Подвести итоги успеваемости и посещаемости:</w:t>
            </w:r>
          </w:p>
          <w:p w:rsidR="00020C18" w:rsidRPr="00020C18" w:rsidRDefault="00020C18" w:rsidP="00020C1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третью четверть, если занятия в школе проходят по четвертям;</w:t>
            </w:r>
          </w:p>
          <w:p w:rsidR="00020C18" w:rsidRPr="00020C18" w:rsidRDefault="00020C18" w:rsidP="00020C1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второй триместр (если занятия в школе проходят по триместрам)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Подвести результаты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ВШК деятельности учителей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anchor="/document/118/590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Организовать работу </w:t>
            </w:r>
            <w:hyperlink r:id="rId45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труда и отдыха с дневным пребыванием детей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 о работе лагеря 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честь Международного женского дня:</w:t>
            </w:r>
          </w:p>
          <w:p w:rsidR="00020C18" w:rsidRPr="00020C18" w:rsidRDefault="00020C18" w:rsidP="00020C1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торжественной линейки;</w:t>
            </w:r>
          </w:p>
          <w:p w:rsidR="00020C18" w:rsidRPr="00020C18" w:rsidRDefault="00020C18" w:rsidP="00020C18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список работников для объявления благодарности и награждения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8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линейки, благодарственные письма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женскому дню;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воссоединения Крыма с Россией;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Неделе музыки для детей и юношества;</w:t>
            </w:r>
          </w:p>
          <w:p w:rsidR="00020C18" w:rsidRPr="00020C18" w:rsidRDefault="00020C18" w:rsidP="00020C1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Неделе детской и юношеской книги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допуск учащихся 9 классов к ГИА в досрочный период:</w:t>
            </w:r>
          </w:p>
          <w:p w:rsidR="00020C18" w:rsidRPr="00020C18" w:rsidRDefault="00020C18" w:rsidP="00020C1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собрать документы у учащихся;</w:t>
            </w:r>
          </w:p>
          <w:p w:rsidR="00020C18" w:rsidRPr="00020C18" w:rsidRDefault="00020C18" w:rsidP="00020C1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педагогический совет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педагогического совета,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допуске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разработку учебных планов и </w:t>
            </w:r>
            <w:hyperlink r:id="rId46" w:anchor="/document/16/3942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планов внеурочной деятельности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школы на следующий учебный год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Планы  внеурочной деятельности НОО, ООО и СОО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 работу по </w:t>
            </w:r>
            <w:hyperlink r:id="rId47" w:anchor="/document/16/41172/dfas9vefqq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сбору информации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для аналитической части отчета 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 2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Готовая и полная информация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работы по </w:t>
            </w:r>
            <w:hyperlink r:id="rId48" w:anchor="/document/16/266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уборке и благоустройству территории в весенний период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anchor="/document/118/6642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50" w:anchor="/document/16/86282/dfasmoet1n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март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52" w:anchor="/document/16/359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гигиеническую подготовку и аттестацию работников</w:t>
              </w:r>
            </w:hyperlink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 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медкнижках работников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Поручите ответственному работнику предоставлять в военкомат сведения о работниках, которые уклоняются от постановки на воинский учет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ответственного работника</w:t>
            </w:r>
          </w:p>
        </w:tc>
      </w:tr>
      <w:tr w:rsidR="00020C18" w:rsidRPr="00020C18" w:rsidTr="00020C18">
        <w:trPr>
          <w:jc w:val="center"/>
        </w:trPr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Ввести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пропускной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внутриобъектовые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режимы: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положение/внести изменения;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назначить ответственного за пропуск автотранспорта;</w:t>
            </w:r>
          </w:p>
          <w:p w:rsidR="00020C18" w:rsidRPr="00020C18" w:rsidRDefault="00020C18" w:rsidP="00020C1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списки автотранспорта, который имеет право на въезд на территорию школы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rPr>
          <w:jc w:val="center"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проверку противопожарного состояния территории школы</w:t>
            </w:r>
          </w:p>
        </w:tc>
        <w:tc>
          <w:tcPr>
            <w:tcW w:w="15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Отчеты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ответственного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пожарную безопасность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АПРЕЛЬ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1797"/>
        <w:gridCol w:w="2475"/>
      </w:tblGrid>
      <w:tr w:rsidR="00020C18" w:rsidRPr="00020C18" w:rsidTr="00020C18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Работа по организации образовательно-воспитательной деятельности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прием в 1-й класс</w:t>
              </w:r>
            </w:hyperlink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1 апреля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anchor="/document/118/306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Заявления о приеме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anchor="/document/16/4117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ВПР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4–7 классах и 10–11 классах и проанализировать результаты работ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Сводный отчет о результатах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Сформировать перечень </w:t>
            </w:r>
            <w:hyperlink r:id="rId56" w:anchor="/document/16/238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платных образовательных услуг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следующий учебный год, рассчитать тарифы и согласовать их с учредителем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anchor="/document/118/2960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утверждении перечня платных услуг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 к майским праздникам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половина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школьных мероприятий ко Дню Победы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Поручить медработнику </w:t>
            </w:r>
            <w:hyperlink r:id="rId58" w:anchor="/document/16/290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проверить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обучающихся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на наличие педикулеза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 каникул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журнале осмотров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мероприятия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контроля: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проанализировать, как выполняются программы и преподаются учебные предметы;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оформления учебно-педагогической документации;</w:t>
            </w:r>
          </w:p>
          <w:p w:rsidR="00020C18" w:rsidRPr="00020C18" w:rsidRDefault="00020C18" w:rsidP="00020C1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anchor="/document/118/4831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 по итогам ВШК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от заместителя руководителя по УВР;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отметки о проверке в журнале успеваемости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60" w:anchor="/document/16/3943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выездное мероприятие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учащихся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anchor="/document/118/4545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выездного мероприятия;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 родителей на выезд;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 учащихся;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схема и программа маршрута;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об уведомлении ГИБДД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космонавтики;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местного самоуправления;</w:t>
            </w:r>
          </w:p>
          <w:p w:rsidR="00020C18" w:rsidRPr="00020C18" w:rsidRDefault="00020C18" w:rsidP="00020C18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пожарной охраны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 </w:t>
            </w:r>
            <w:hyperlink r:id="rId62" w:anchor="/document/16/3908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работу по приему детей в 1 класс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 </w:t>
            </w:r>
            <w:hyperlink r:id="rId65" w:anchor="/document/16/3153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промежуточной аттестации учащихся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anchor="/document/118/5761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приеме лица для прохождения промежуточной аттестации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anchor="/document/118/438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об аттестации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 </w:t>
            </w:r>
            <w:hyperlink r:id="rId68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с дневным пребыванием детей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9" w:anchor="/document/118/5972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положение о лагере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Продолжить работу по подготовке к ГИА:</w:t>
            </w:r>
          </w:p>
          <w:p w:rsidR="00020C18" w:rsidRPr="00020C18" w:rsidRDefault="00020C18" w:rsidP="00020C18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скорректированные списки участников ЕГЭ, ГВЭ, ОГЭ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Закончить работу с </w:t>
            </w:r>
            <w:hyperlink r:id="rId70" w:anchor="/document/16/4117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отчетом о </w:t>
              </w:r>
              <w:proofErr w:type="spell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самообследовании</w:t>
              </w:r>
              <w:proofErr w:type="spell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школы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отчет с коллегиальными органами управления;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отчет;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отчет учредителю;</w:t>
            </w:r>
          </w:p>
          <w:p w:rsidR="00020C18" w:rsidRPr="00020C18" w:rsidRDefault="00020C18" w:rsidP="00020C1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разместить отчет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сайте школы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20 апреля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1" w:anchor="/document/118/583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утвержденный отчет о результатах </w:t>
              </w:r>
              <w:proofErr w:type="spell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самообследования</w:t>
              </w:r>
              <w:proofErr w:type="spellEnd"/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письмо учредителю с отметкой о принятии отчета;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IT-специалиста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72" w:anchor="/document/16/86282/dfasses1n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апрель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весенний месячник по благоустройству территории школы:</w:t>
            </w:r>
          </w:p>
          <w:p w:rsidR="00020C18" w:rsidRPr="00020C18" w:rsidRDefault="008230F3" w:rsidP="00020C1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3" w:anchor="/document/16/26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субботники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декоративную обрезку кустарников, вырубку молодой поросли, </w:t>
            </w:r>
            <w:hyperlink r:id="rId74" w:anchor="/document/16/266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озеленение территории школы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каждая суббота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ответственных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5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подбор кандидатов в педагоги на новый учебный год. Сформировать банк резюме. Провести собеседования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6" w:anchor="/document/16/3879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обеспечение пожарной безопасности территории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 проверки</w:t>
            </w:r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проверку состояния контент-фильтрации на ученических компьютерах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7" w:anchor="/document/118/6661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8" w:anchor="/document/118/2968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проверки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79" w:anchor="/document/118/296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журнале контроля</w:t>
              </w:r>
            </w:hyperlink>
          </w:p>
        </w:tc>
      </w:tr>
      <w:tr w:rsidR="00020C18" w:rsidRPr="00020C18" w:rsidTr="00020C18">
        <w:tc>
          <w:tcPr>
            <w:tcW w:w="6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Организовать </w:t>
            </w:r>
            <w:hyperlink r:id="rId80" w:anchor="/document/16/273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обеспечение безопасности на период подготовки и проведения майских праздничных мероприятий</w:t>
              </w:r>
            </w:hyperlink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проведения майских праздничных мероприятий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об усилении мер безопасности;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 дежурств;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1" w:anchor="/document/118/575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акты готовности помещений</w:t>
              </w:r>
            </w:hyperlink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МАЙ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1797"/>
        <w:gridCol w:w="2433"/>
      </w:tblGrid>
      <w:tr w:rsidR="00020C18" w:rsidRPr="00020C18" w:rsidTr="00020C18">
        <w:trPr>
          <w:tblHeader/>
        </w:trPr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82" w:anchor="/document/16/409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собеседование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9-классников, которые получили «незачет», пропустили или не завершили собеседование по уважительным причинам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первый рабочий понедельник мая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anchor="/document/118/6561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Аналитическая справка о результатах итогового собеседования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84" w:anchor="/document/16/467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итоговое сочинение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11-классников, которые получили «незачет», не закончили сочинение или не явились на него по уважительным причинам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рабочую среду мая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педсовет по допуску обучающихся 9-х и 11-х классов к ГИА в основные сроки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приказы о допуске выпускников к </w:t>
            </w:r>
            <w:hyperlink r:id="rId85" w:anchor="/document/118/5088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ГИА-9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86" w:anchor="/document/118/5088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ГИА-11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Победы;</w:t>
            </w:r>
          </w:p>
          <w:p w:rsidR="00020C18" w:rsidRPr="00020C18" w:rsidRDefault="00020C18" w:rsidP="00020C1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славянской письменности и культуры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Поручить классным руководителям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будущих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4-классников раздать родителям </w:t>
            </w:r>
            <w:hyperlink r:id="rId87" w:anchor="/document/16/9279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памятки по выбору модуля ОРКСЭ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повышению безопасности учащихся в летний период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и третья недели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ко дню открытых дверей. Согласовать с заместителями план мероприятий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8" w:anchor="/document/118/3086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проведении дня открытых дверей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проведения дня открытых дверей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мероприятию «Последний звонок»: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 обязанности по подготовке и проконтролировать готовность к празднику;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выделить необходимые ресурсы;</w:t>
            </w:r>
          </w:p>
          <w:p w:rsidR="00020C18" w:rsidRPr="00020C18" w:rsidRDefault="00020C18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соблюдение безопасности;</w:t>
            </w:r>
          </w:p>
          <w:p w:rsidR="00020C18" w:rsidRPr="00020C18" w:rsidRDefault="008230F3" w:rsidP="00020C1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9" w:anchor="/document/16/39509/tit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награждение учащихся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проверок;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ответственных исполнителей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</w:t>
            </w:r>
            <w:hyperlink r:id="rId90" w:anchor="/document/118/2981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 план мероприятий в летнем оздоровительном лагере для детей на базе школы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заседание школьного совета по </w:t>
            </w:r>
            <w:hyperlink r:id="rId91" w:anchor="/document/16/42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правонарушений и безнадзорности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2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На собрании обсудить: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 школы во втором полугодии текущего учебного года;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организацию отдыха, оздоровления и занятости учащихся в летний период;</w:t>
            </w:r>
          </w:p>
          <w:p w:rsidR="00020C18" w:rsidRPr="00020C18" w:rsidRDefault="00020C18" w:rsidP="00020C1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организацию образовательной деятельности будущих первоклассников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Обеспечить участие выпускников в ГИА в основной период: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направление учащихся 9-х и 11-х классов в пункты проведения экзаменов;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замену сопровождающих в расписании занятий;</w:t>
            </w:r>
          </w:p>
          <w:p w:rsidR="00020C18" w:rsidRPr="00020C18" w:rsidRDefault="00020C18" w:rsidP="00020C1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выездные мероприятия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ГИА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по </w:t>
            </w:r>
            <w:hyperlink r:id="rId93" w:anchor="/document/16/4081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переходу школы с шестидневной учебной недели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пятидневную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4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5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6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оформление </w:t>
            </w:r>
            <w:hyperlink r:id="rId97" w:anchor="/document/16/1444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договоров с родителями на оказание платных образовательных услуг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8" w:anchor="/document/118/306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Договоры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зачислении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реализации сетевой формы образовательной программы;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оформления учебно-педагогической документации;</w:t>
            </w:r>
          </w:p>
          <w:p w:rsidR="00020C18" w:rsidRPr="00020C18" w:rsidRDefault="00020C18" w:rsidP="00020C1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формирования библиотечного фонда, в том числе обеспечения учащихся учебниками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мероприятий по </w:t>
            </w:r>
            <w:hyperlink r:id="rId99" w:anchor="/document/16/2749/dfasamkiap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детского дорожно-транспортного травматизма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 организованному завершению учебного года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Последняя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0" w:anchor="/document/118/3030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подготовку к </w:t>
            </w:r>
            <w:hyperlink r:id="rId101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8230F3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2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плановый и внеплановый осмотр;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акт осмотра по дополнительному оснащению и текущему ремонту и определить статьи расходов;</w:t>
            </w:r>
          </w:p>
          <w:p w:rsidR="00020C18" w:rsidRPr="00020C18" w:rsidRDefault="00020C18" w:rsidP="00020C1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согласовать с учредителем заявку по дополнительному оснащению и текущему ремонту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и третья недели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Дефектная ведомость;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3" w:anchor="/document/118/2970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осмотра основных средств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смета ремонтных работ;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заявка учредителю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Начать работу по </w:t>
            </w:r>
            <w:hyperlink r:id="rId104" w:anchor="/document/16/404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списанию учебных изданий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о списании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105" w:anchor="/document/118/59938/dfas3lym6i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подготовки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06" w:anchor="/document/118/59938/dfasakfmwy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состав комиссии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для подготовки к </w:t>
            </w:r>
            <w:hyperlink r:id="rId107" w:anchor="/document/16/3982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приемке к новому учебному году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подготовки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подготовку </w:t>
            </w:r>
            <w:hyperlink r:id="rId108" w:anchor="/document/16/224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публичного доклада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Четвертая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график подготовки доклада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Издать распорядительные акты школы за </w:t>
            </w:r>
            <w:hyperlink r:id="rId109" w:anchor="/document/16/86282/dfasr1sm1n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май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годового плана работы школы. Подготовить сводный аналитический отчет. Разместить на сайте школы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Сводный аналитический отчет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 </w:t>
            </w:r>
            <w:hyperlink r:id="rId110" w:anchor="/document/118/3052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 отпусков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Оформить документы для отпусков работников школы. Утвердить график работы на летних каникулах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предоставлении отпусков;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работы на летних каникулах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1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подбор кандидатов в педагоги на новый учебный год. Формировать банк резюме. Проводить собеседования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2" w:anchor="/document/16/373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Установить учебную нагрузку педагогам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следующий учебный год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3" w:anchor="/document/16/273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обеспечение безопасности на период подготовки и проведения последнего звонка и выпускных вечеров в 4-х, 9-х и 11-х классах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Накануне проведения праздничных мероприятий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4" w:anchor="/document/118/2966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графики дежурств;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5" w:anchor="/document/118/575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акты готовности</w:t>
              </w:r>
            </w:hyperlink>
          </w:p>
        </w:tc>
      </w:tr>
      <w:tr w:rsidR="00020C18" w:rsidRPr="00020C18" w:rsidTr="00020C18">
        <w:tc>
          <w:tcPr>
            <w:tcW w:w="64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6" w:anchor="/document/16/404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Обустроить уголок или кабинет охраны труда</w:t>
              </w:r>
            </w:hyperlink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7" w:anchor="/document/118/670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 о формировании уголка</w:t>
              </w:r>
            </w:hyperlink>
          </w:p>
        </w:tc>
      </w:tr>
    </w:tbl>
    <w:p w:rsidR="00530D03" w:rsidRDefault="00530D03" w:rsidP="00020C18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lang w:eastAsia="ru-RU"/>
        </w:rPr>
      </w:pPr>
    </w:p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lastRenderedPageBreak/>
        <w:t>ИЮНЬ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1887"/>
        <w:gridCol w:w="2637"/>
      </w:tblGrid>
      <w:tr w:rsidR="00020C18" w:rsidRPr="00020C18" w:rsidTr="00020C18">
        <w:trPr>
          <w:tblHeader/>
        </w:trPr>
        <w:tc>
          <w:tcPr>
            <w:tcW w:w="5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 прохождение учениками 9-х и 11-х классов ГИА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балов, которые набрали ученики</w:t>
            </w:r>
          </w:p>
        </w:tc>
      </w:tr>
      <w:tr w:rsidR="00020C18" w:rsidRPr="00020C18" w:rsidTr="00020C18">
        <w:tc>
          <w:tcPr>
            <w:tcW w:w="5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структуру и содержание ООП на соответствие ФГОС;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опросить и проанализировать удовлетворенность потребителей реализацией ООП;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потребность в дополнительном образовании, проверить содержание дополнительных образовательных программ;</w:t>
            </w:r>
          </w:p>
          <w:p w:rsidR="00020C18" w:rsidRPr="00020C18" w:rsidRDefault="00020C18" w:rsidP="00020C1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промониторить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содержание сайта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проконтролировать работу по подготовке на новый учебный год элементов основной образовательной программы:</w:t>
            </w:r>
          </w:p>
          <w:p w:rsidR="00020C18" w:rsidRPr="00020C18" w:rsidRDefault="008230F3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8" w:anchor="/document/16/2167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рабочих программ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дисциплин и внеурочных курсов;</w:t>
            </w:r>
          </w:p>
          <w:p w:rsidR="00020C18" w:rsidRPr="00020C18" w:rsidRDefault="008230F3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9" w:anchor="/document/16/39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учебных планов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20" w:anchor="/document/16/3942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планов внеурочной деятельности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календарного учебного графика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 (по необходимости)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разработке;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подготовки;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внесении изменений в ООП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подготовке </w:t>
            </w:r>
            <w:hyperlink r:id="rId121" w:anchor="/document/16/4098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дополнительных образовательных программ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подготовки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образовательных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защиты детей;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русского языка;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России;</w:t>
            </w:r>
          </w:p>
          <w:p w:rsidR="00020C18" w:rsidRPr="00020C18" w:rsidRDefault="00020C18" w:rsidP="00020C1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памяти и скорби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22" w:anchor="/document/16/3622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выдачу аттестатов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выпускникам 9-х и 11-х классов: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заседание педагогического совета;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приказы об отчислении;</w:t>
            </w:r>
          </w:p>
          <w:p w:rsidR="00020C18" w:rsidRPr="00020C18" w:rsidRDefault="00020C18" w:rsidP="00020C18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заполнить титул и приложение к аттестату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ГИА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готовые к выдаче аттестаты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3" w:anchor="/document/16/36226/dfaskmnv2l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Выдать аттестаты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выпускникам 9-х и 11-х классов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10 дней после того, как издали приказы об отчислении по итогам </w:t>
            </w:r>
            <w:hyperlink r:id="rId124" w:anchor="/document/118/4446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9-го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25" w:anchor="/document/118/4453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11-го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Записи в </w:t>
            </w:r>
            <w:hyperlink r:id="rId126" w:anchor="/document/118/2958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книге регистрации выданных документов об образовании</w:t>
              </w:r>
            </w:hyperlink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Внести сведения о выданных аттестатах в ФИС ФРДО – модуль «Общеобразовательные организации»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Информацию в ФИС ФРДО надо внести в течение 60 дней с даты, когда выдали аттестаты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размещены в реестре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и провести выпускные вечера для учеников 9-х и 11-х классов: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 обязанности по подготовке и проконтролировать готовность к празднику;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выделить необходимые ресурсы;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соблюдение безопасности;</w:t>
            </w:r>
          </w:p>
          <w:p w:rsidR="00020C18" w:rsidRPr="00020C18" w:rsidRDefault="00020C18" w:rsidP="00020C1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награждение учащихся и педагогов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или четвертая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7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8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9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работу </w:t>
            </w:r>
            <w:hyperlink r:id="rId130" w:anchor="/document/16/3777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лагеря на базе школы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работу с </w:t>
            </w:r>
            <w:hyperlink r:id="rId131" w:anchor="/document/16/1753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личными делами учеников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дела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Ознакомиться со сводным планом проверок Генеральной прокуратуры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или отсутствии проверок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 </w:t>
            </w:r>
            <w:hyperlink r:id="rId132" w:anchor="/document/16/39820/dfasgaopfb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подготовку к приемке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новому учебному году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33" w:anchor="/document/16/86282/dfasnltr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июнь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подготовку к </w:t>
            </w:r>
            <w:hyperlink r:id="rId134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здания. По необходимости начать подготовку к </w:t>
            </w:r>
            <w:hyperlink r:id="rId135" w:anchor="/document/16/26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капитальному ремонту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документация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6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7" w:anchor="/document/16/361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в ежегодный оплачиваемый отпуск</w:t>
              </w:r>
            </w:hyperlink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Продолжить подбор кандидатов в педагоги на новый учебный год. Формировать банк резюме. Проводить собеседования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новых педагогов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соблюдение санитарно-гигиенического режима. Для этого организовать:</w:t>
            </w:r>
          </w:p>
          <w:p w:rsidR="00020C18" w:rsidRPr="00020C18" w:rsidRDefault="008230F3" w:rsidP="00020C1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8" w:anchor="/document/16/299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дератизацию и дезинсекцию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замеры параметров микроклимата и освещенности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инструкции по охране труда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ИЮЛЬ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1712"/>
        <w:gridCol w:w="2684"/>
      </w:tblGrid>
      <w:tr w:rsidR="00020C18" w:rsidRPr="00020C18" w:rsidTr="00020C18">
        <w:trPr>
          <w:tblHeader/>
        </w:trPr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учащихся 9-х и 11-х классов в ППЭ в резервные дни для участия в ГИА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5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Оставить учеников на </w:t>
            </w:r>
            <w:hyperlink r:id="rId139" w:anchor="/document/16/348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повторное обучение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проверка структуры и содержания ООП основного образования на соответствие ФГОС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основного образования;</w:t>
            </w:r>
          </w:p>
          <w:p w:rsidR="00020C18" w:rsidRPr="00020C18" w:rsidRDefault="00020C18" w:rsidP="00020C1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Вторая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0" w:anchor="/document/16/3908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Контролировать работу по приему детей в 1-й класс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1" w:anchor="/document/16/1753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Сформированные личные дела учеников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2" w:anchor="/document/118/3067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приказы о зачислении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работу пришкольного лагеря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Скорректировать Правила внутреннего трудового распорядка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Обновленные </w:t>
            </w:r>
            <w:hyperlink r:id="rId143" w:anchor="/document/118/3051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ПВТР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Закончить работы по </w:t>
            </w:r>
            <w:hyperlink r:id="rId144" w:anchor="/document/16/2658/me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текущему ремонту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5" w:anchor="/document/16/3982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Пройти приемку к новому учебному году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 приемки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проверки готовности к новому учебному году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Контролировать, чтобы ответственный за бракераж входящей пищевой продукции принимал электронные ветеринарные документы на </w:t>
            </w:r>
            <w:hyperlink r:id="rId146" w:anchor="/document/16/40459/dfasyphgt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отдельные виды продукции животного происхождения</w:t>
              </w:r>
            </w:hyperlink>
            <w:proofErr w:type="gramEnd"/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Электронные ветеринарные документы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и обнародовать </w:t>
            </w:r>
            <w:hyperlink r:id="rId147" w:anchor="/document/16/2246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публичный доклад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официальном сайте школы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месяца, но не позднее 1 августа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Публичный доклад в бумажном виде;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на сайте школы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48" w:anchor="/document/16/86282/dfasvds34i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июль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9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Направить работников в </w:t>
            </w:r>
            <w:hyperlink r:id="rId150" w:anchor="/document/16/3616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ежегодный оплачиваемый отпуск</w:t>
              </w:r>
            </w:hyperlink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1" w:anchor="/document/16/357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Принять работников на работу в школу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Продолжить подбор кандидатов на работу. Формировать банк резюме. Проводить собеседования</w:t>
            </w:r>
          </w:p>
        </w:tc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трудовой книжке;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 дело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52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3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  <w:tr w:rsidR="00020C18" w:rsidRPr="00020C18" w:rsidTr="00020C18"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работу по техническому обслуживанию систем противопожарной защиты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Акты выполненных работ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АВГУСТ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1767"/>
        <w:gridCol w:w="2542"/>
      </w:tblGrid>
      <w:tr w:rsidR="00020C18" w:rsidRPr="00020C18" w:rsidTr="00020C18">
        <w:trPr>
          <w:tblHeader/>
        </w:trPr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5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пополнение библиотечного фонда новыми учебниками. Утвердить график выдачи учебников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выдачи учебников</w:t>
            </w:r>
          </w:p>
        </w:tc>
      </w:tr>
      <w:tr w:rsidR="00020C18" w:rsidRPr="00020C18" w:rsidTr="00020C18">
        <w:tc>
          <w:tcPr>
            <w:tcW w:w="5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состав методического совета школы. Обсудить план работы на предстоящий учебный год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Скомплектовать 1-е и 10-е классы, группы продленного дня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4" w:anchor="/document/86/12057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Назначить классных руководителей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ответственных за учебные кабинеты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Согласовать с профсоюзом и утвердить состав тарификационной комиссии школы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5" w:anchor="/document/16/223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провести августовский педсовет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и план подготовки педсовета;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регламент педсовета;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 </w:t>
            </w:r>
            <w:hyperlink r:id="rId156" w:anchor="/document/16/2186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расписание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учебных предметов, занятий по курсам внеурочной деятельности и дополнительным общеобразовательным программам на второе полугодие текущего учебного года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Расписание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7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празднованию Дня знаний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  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перечень и стоимость платных образовательных услуг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контролировать работу по приему на дополнительные образовательные программы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личные дела учащихся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контроль: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состояния школы перед началом учебного года;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совещание по вопросу о состоянии ООП и локальных актов, регулирующих образовательные отношения;</w:t>
            </w:r>
          </w:p>
          <w:p w:rsidR="00020C18" w:rsidRPr="00020C18" w:rsidRDefault="00020C18" w:rsidP="00020C1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оформление и утверждение аналитической справки по итогам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контроля за год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Внести изменения или утвердить новые </w:t>
            </w:r>
            <w:hyperlink r:id="rId158" w:anchor="/document/16/332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ООП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ООП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Завершить все ремонтные и хозяйственные работы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Утвердить или внести изменения в </w:t>
            </w:r>
            <w:hyperlink r:id="rId159" w:anchor="/document/16/1577/forms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штатное расписание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 в первую неделю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штатное расписание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Назначить </w:t>
            </w: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воинский учет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60" w:anchor="/document/16/86282/dfastdr6wc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август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Подготовиться к проверке </w:t>
            </w:r>
            <w:hyperlink r:id="rId161" w:anchor="/document/16/41942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качества образования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62" w:anchor="/document/16/429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надзора в сфере образования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или </w:t>
            </w:r>
            <w:hyperlink r:id="rId163" w:anchor="/document/16/42039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лицензионному контролю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Резолюция и 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Распределить </w:t>
            </w:r>
            <w:hyperlink r:id="rId164" w:anchor="/document/16/3737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учебную нагрузку педагогам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договоры;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доп. соглашения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5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работниками по текущим вопросам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6" w:anchor="/document/16/31552/dfasrsangt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на периодический медосмотр</w:t>
              </w:r>
            </w:hyperlink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медицинское заключение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подбор кандидатов на работу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приеме на работу;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трудовой книжке;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личная карточка;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личное дело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 провести </w:t>
            </w:r>
            <w:hyperlink r:id="rId167" w:anchor="/document/16/38892/dfashgtwuf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повторный инструктаж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 </w:t>
            </w:r>
            <w:hyperlink r:id="rId168" w:anchor="/document/140/2760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журнале регистрации инструктажа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9" w:anchor="/document/16/273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безопасность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 период подготовки к празднованию Дня знаний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0" w:anchor="/document/118/2966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1" w:anchor="/document/16/2237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ежедневный подвоз детей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Пятая неделя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2" w:anchor="/document/118/4532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маршрут;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подвоза</w:t>
            </w:r>
          </w:p>
        </w:tc>
      </w:tr>
      <w:tr w:rsidR="00020C18" w:rsidRPr="00020C18" w:rsidTr="00020C18">
        <w:tc>
          <w:tcPr>
            <w:tcW w:w="58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73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4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СЕНТЯБРЬ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1810"/>
        <w:gridCol w:w="2756"/>
      </w:tblGrid>
      <w:tr w:rsidR="00020C18" w:rsidRPr="00020C18" w:rsidTr="00020C18">
        <w:trPr>
          <w:tblHeader/>
        </w:trPr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Направить учащихся 9-х и 11-х классов в ППЭ в дополнительный период для участия в ГИА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единому расписанию ГИА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экзаменов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Поручить медработнику </w:t>
            </w:r>
            <w:hyperlink r:id="rId175" w:anchor="/document/16/2905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проверить </w:t>
              </w:r>
              <w:proofErr w:type="gramStart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обучающихся</w:t>
              </w:r>
              <w:proofErr w:type="gramEnd"/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на наличие педикулеза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 после каникул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журнале осмотров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6" w:anchor="/document/16/4228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Ограничить использование мобильных устройств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ПВТР;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для учащихся образовательных мероприятий, которые посвящены: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знаний;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дню солидарности в борьбе с терроризмом;</w:t>
            </w:r>
          </w:p>
          <w:p w:rsidR="00020C18" w:rsidRPr="00020C18" w:rsidRDefault="00020C18" w:rsidP="00020C1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международному дню распространения грамотности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77" w:anchor="/document/16/4061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учет, хранение и списывание химических реактивов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Положение;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Журнал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8" w:anchor="/document/16/269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информационную безопасность детей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проведение мероприятий по </w:t>
            </w:r>
            <w:hyperlink r:id="rId179" w:anchor="/document/16/2749/dfasamkiap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профилактике детского дорожно-транспортного травматизма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Исполнить или приступить к выполнению резолюции августовского педсовета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0" w:anchor="/document/16/2187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Актуализировать программу производственного контроля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Утвержденная </w:t>
            </w:r>
            <w:hyperlink r:id="rId181" w:anchor="/document/118/5546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программа</w:t>
              </w:r>
            </w:hyperlink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</w:t>
            </w:r>
            <w:hyperlink r:id="rId182" w:anchor="/document/16/2976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горячее питание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83" w:anchor="/document/16/539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питьевой режим 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учащихся</w:t>
            </w:r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наличие </w:t>
            </w:r>
            <w:hyperlink r:id="rId184" w:anchor="/document/16/422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согласий на обработку персональных данных и по необходимости взять впервые или новые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Согласия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85" w:anchor="/document/16/86282/dfasiz7l0b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сентябрь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6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7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 краткий или полный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8" w:anchor="/document/16/4041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Направить работников на психиатрическое освидетельствование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189" w:anchor="/document/118/6111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530D03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0" w:anchor="/document/16/4231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пожарную безопасность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1" w:anchor="/document/118/2969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2" w:anchor="/document/118/29696/dfassezv3f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Перечень обязанностей</w:t>
              </w:r>
            </w:hyperlink>
          </w:p>
        </w:tc>
      </w:tr>
      <w:tr w:rsidR="00020C18" w:rsidRPr="00020C18" w:rsidTr="00020C18">
        <w:tc>
          <w:tcPr>
            <w:tcW w:w="5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Пересмотреть старые и утвердить новые </w:t>
            </w:r>
            <w:hyperlink r:id="rId193" w:anchor="/document/16/4068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 по охране труда</w:t>
              </w:r>
            </w:hyperlink>
          </w:p>
        </w:tc>
        <w:tc>
          <w:tcPr>
            <w:tcW w:w="1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4" w:anchor="/document/16/9194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Инструкции</w:t>
              </w:r>
            </w:hyperlink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  <w:lastRenderedPageBreak/>
        <w:t>ОКТЯБРЬ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1797"/>
        <w:gridCol w:w="2829"/>
      </w:tblGrid>
      <w:tr w:rsidR="00020C18" w:rsidRPr="00020C18" w:rsidTr="00020C18">
        <w:trPr>
          <w:tblHeader/>
        </w:trPr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промежуточную аттестацию по итогам первой четверти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педагогов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гражданской обороны;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учителя;</w:t>
            </w:r>
          </w:p>
          <w:p w:rsidR="00020C18" w:rsidRPr="00020C18" w:rsidRDefault="00020C18" w:rsidP="00020C18">
            <w:pPr>
              <w:numPr>
                <w:ilvl w:val="0"/>
                <w:numId w:val="3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3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личностные образовательные результаты учащихся (входная диагностика)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5" w:anchor="/document/118/3029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</w:t>
              </w:r>
            </w:hyperlink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Поручить заместителям по УВР в целях подготовки к ГИА: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уточнить перечень предметов, выносимых для сдачи в форме ЕГЭ, ГВЭ, ОГЭ;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мобильные группы учителей по систематической подготовке учащихся к сдаче ЕГЭ, ГВЭ, ОГЭ;</w:t>
            </w:r>
          </w:p>
          <w:p w:rsidR="00020C18" w:rsidRPr="00020C18" w:rsidRDefault="00020C18" w:rsidP="00020C18">
            <w:pPr>
              <w:numPr>
                <w:ilvl w:val="0"/>
                <w:numId w:val="3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наличие и качество учебной литературы по подготовке к ЕГЭ, ГВЭ, ОГЭ</w:t>
            </w:r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6" w:anchor="/document/16/3041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Пройти независимую оценку качества образования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НОКО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работники </w:t>
            </w:r>
            <w:hyperlink r:id="rId197" w:anchor="/document/16/2227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ведут сайт образовательной организации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198" w:anchor="/document/16/86282/dfasagqcs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октябрь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9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0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Провести совещания с работниками по текущим </w:t>
              </w:r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lastRenderedPageBreak/>
                <w:t>вопросам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графику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1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краткий или </w:t>
            </w:r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полный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2" w:anchor="/document/16/410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работу по применению педагогами норм профессиональной этики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3" w:anchor="/document/118/6926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 нормах профессиональной этики педагогов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в ПВТР и коллективный договор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4" w:anchor="/document/16/409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Поощрить работников за добросовестный труд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начале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05" w:anchor="/document/118/30641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7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6" w:anchor="/document/16/424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наличие документов по пожарной безопасности</w:t>
              </w:r>
            </w:hyperlink>
          </w:p>
        </w:tc>
        <w:tc>
          <w:tcPr>
            <w:tcW w:w="1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ответственных работников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НОЯБРЬ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1857"/>
        <w:gridCol w:w="2460"/>
      </w:tblGrid>
      <w:tr w:rsidR="00020C18" w:rsidRPr="00020C18" w:rsidTr="00020C18">
        <w:trPr>
          <w:tblHeader/>
        </w:trPr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0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7" w:anchor="/document/16/46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итоговое сочинение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школу;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проинформировать участников;</w:t>
            </w:r>
          </w:p>
          <w:p w:rsidR="00020C18" w:rsidRPr="00020C18" w:rsidRDefault="00020C18" w:rsidP="00020C18">
            <w:pPr>
              <w:numPr>
                <w:ilvl w:val="0"/>
                <w:numId w:val="3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принять заявления с участников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Приказы, согласия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8" w:anchor="/document/16/467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работу психолого-педагогического консилиума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Приказ и положение о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ППк</w:t>
            </w:r>
            <w:proofErr w:type="spellEnd"/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народного единства;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толерантности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матери в России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календарю образовательных событий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3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выполнение требований к уроку с позиции 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качество урока по предметам учебного плана, </w:t>
            </w: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освоение которых подлежит внешней оценке: всероссийские проверочные работы, НОКО, ГИА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 анализа урока,</w:t>
            </w:r>
          </w:p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справка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lastRenderedPageBreak/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209" w:anchor="/document/16/86282/dfasagqcsa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ноябрь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Обновить локальные акты:</w:t>
            </w:r>
          </w:p>
          <w:p w:rsidR="00020C18" w:rsidRPr="00020C18" w:rsidRDefault="008230F3" w:rsidP="00020C18">
            <w:pPr>
              <w:numPr>
                <w:ilvl w:val="0"/>
                <w:numId w:val="3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0" w:anchor="/document/16/2341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организации питания детей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020C18" w:rsidRPr="00020C18" w:rsidRDefault="008230F3" w:rsidP="00020C18">
            <w:pPr>
              <w:numPr>
                <w:ilvl w:val="0"/>
                <w:numId w:val="3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1" w:anchor="/document/16/4283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положение об обработке персональных данных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Готовые положения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3. Работа с кадрами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2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3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4" w:anchor="/document/16/5129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Обеспечить физическую защиту школы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Договор,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5" w:anchor="/document/118/69736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Акт обследования надежности охраны</w:t>
              </w:r>
            </w:hyperlink>
          </w:p>
        </w:tc>
      </w:tr>
      <w:tr w:rsidR="00020C18" w:rsidRPr="00020C18" w:rsidTr="00020C18">
        <w:tc>
          <w:tcPr>
            <w:tcW w:w="6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6" w:anchor="/document/16/6269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Проверить наличие документов по охране труда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документов</w:t>
            </w:r>
          </w:p>
        </w:tc>
      </w:tr>
    </w:tbl>
    <w:p w:rsidR="00020C18" w:rsidRPr="00530D03" w:rsidRDefault="00020C18" w:rsidP="00020C18">
      <w:pPr>
        <w:spacing w:before="600" w:after="300" w:line="600" w:lineRule="atLeast"/>
        <w:outlineLvl w:val="1"/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szCs w:val="39"/>
          <w:lang w:eastAsia="ru-RU"/>
        </w:rPr>
      </w:pPr>
      <w:r w:rsidRPr="00530D03">
        <w:rPr>
          <w:rFonts w:ascii="Bookman Old Style" w:eastAsia="Times New Roman" w:hAnsi="Bookman Old Style" w:cs="Arial"/>
          <w:b/>
          <w:bCs/>
          <w:color w:val="252525"/>
          <w:spacing w:val="-1"/>
          <w:sz w:val="39"/>
          <w:lang w:eastAsia="ru-RU"/>
        </w:rPr>
        <w:t>ДЕКАБРЬ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371"/>
        <w:gridCol w:w="2521"/>
      </w:tblGrid>
      <w:tr w:rsidR="00020C18" w:rsidRPr="00020C18" w:rsidTr="00020C18">
        <w:trPr>
          <w:tblHeader/>
        </w:trPr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rPr>
          <w:tblHeader/>
        </w:trPr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Результат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0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1. Организация образовательно-воспитательной работы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7" w:anchor="/document/16/4677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итоговое сочинение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среду декабря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Заполненные бланки регистрации, записи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проведение образовательных мероприятий: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Всемирный день борьбы со СПИДом;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Международный день инвалидов;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Неизвестного Солдата</w:t>
            </w:r>
            <w:r w:rsidRPr="00020C18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День информатики в России;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Героев Отечества;</w:t>
            </w:r>
          </w:p>
          <w:p w:rsidR="00020C18" w:rsidRPr="00020C18" w:rsidRDefault="00020C18" w:rsidP="00020C18">
            <w:pPr>
              <w:numPr>
                <w:ilvl w:val="0"/>
                <w:numId w:val="3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Конституции Российской Федерации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календарю образовательных событий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исполнителей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Поручить заместителям по УВР в целях подготовки к ГИА:</w:t>
            </w:r>
          </w:p>
          <w:p w:rsidR="00020C18" w:rsidRPr="00020C18" w:rsidRDefault="00020C18" w:rsidP="00020C18">
            <w:pPr>
              <w:numPr>
                <w:ilvl w:val="0"/>
                <w:numId w:val="3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оформить информационные стенды;</w:t>
            </w:r>
          </w:p>
          <w:p w:rsidR="00020C18" w:rsidRPr="00020C18" w:rsidRDefault="00020C18" w:rsidP="00020C18">
            <w:pPr>
              <w:numPr>
                <w:ilvl w:val="0"/>
                <w:numId w:val="3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наполнить информацией сайт школы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Наличии</w:t>
            </w:r>
            <w:proofErr w:type="gram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информации в источниках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мероприятия по контролю реализации ООП: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 занятий внеурочной деятельности;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 по предметам учебного плана (первое полугодие);</w:t>
            </w:r>
          </w:p>
          <w:p w:rsidR="00020C18" w:rsidRPr="00020C18" w:rsidRDefault="00020C18" w:rsidP="00020C18">
            <w:pPr>
              <w:numPr>
                <w:ilvl w:val="0"/>
                <w:numId w:val="4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объема рабочих программ по курсам плана внеурочной деятельности (первое полугодие)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8" w:anchor="/document/118/4830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Справка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9" w:anchor="/document/16/3460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общешкольное родительское собрание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0" w:anchor="/document/118/6847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иные документы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 </w:t>
            </w:r>
            <w:hyperlink r:id="rId221" w:anchor="/document/16/4620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праздничные мероприятия</w:t>
              </w:r>
            </w:hyperlink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 Новому году и Рождеству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мероприятий, отчеты исполнителей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2. Административная и хозяйственная работа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и утвердить план-график закупок по Закону № 44-ФЗ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2" w:anchor="/document/16/6288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питание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3" w:anchor="/document/118/69967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Издать распорядительные акты школы за </w:t>
            </w:r>
            <w:hyperlink r:id="rId224" w:anchor="/document/16/86282/dfas0lgdn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декабрь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5" w:anchor="/document/16/233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Обновить локальные акты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акты, приказы о внесении изменений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Завершить работу с номенклатурой дел за  текущий год и </w:t>
            </w:r>
            <w:hyperlink r:id="rId226" w:anchor="/document/16/15674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утвердить номенклатуру на следующий календарный год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7" w:anchor="/document/118/29578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Номенклатура дел школы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и утвердить ПФХД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План</w:t>
            </w:r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lastRenderedPageBreak/>
              <w:t>3. Работа с кадрами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8" w:anchor="/document/16/40929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Провести совещания с работниками по текущим вопросам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9" w:anchor="/document/16/2305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Протокол </w:t>
              </w:r>
            </w:hyperlink>
            <w:r w:rsidR="00020C18"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краткий или полный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0" w:anchor="/document/16/38464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Составить и утвердить график отпусков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позже чем за две недели до нового календарного года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hyperlink r:id="rId231" w:anchor="/document/118/30523/" w:history="1">
              <w:r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График</w:t>
              </w:r>
            </w:hyperlink>
          </w:p>
        </w:tc>
      </w:tr>
      <w:tr w:rsidR="00020C18" w:rsidRPr="00020C18" w:rsidTr="00020C18">
        <w:tc>
          <w:tcPr>
            <w:tcW w:w="1062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530D03" w:rsidRDefault="00020C18" w:rsidP="00020C18">
            <w:pPr>
              <w:spacing w:after="225" w:line="255" w:lineRule="atLeast"/>
              <w:rPr>
                <w:rFonts w:ascii="Bookman Old Style" w:eastAsia="Times New Roman" w:hAnsi="Bookman Old Style" w:cs="Arial"/>
                <w:sz w:val="20"/>
                <w:szCs w:val="20"/>
                <w:lang w:eastAsia="ru-RU"/>
              </w:rPr>
            </w:pPr>
            <w:r w:rsidRPr="00530D03">
              <w:rPr>
                <w:rFonts w:ascii="Bookman Old Style" w:eastAsia="Times New Roman" w:hAnsi="Bookman Old Style" w:cs="Arial"/>
                <w:b/>
                <w:bCs/>
                <w:sz w:val="20"/>
                <w:lang w:eastAsia="ru-RU"/>
              </w:rPr>
              <w:t>4. Работа по обеспечению безопасности и соблюдению норм охраны труда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2" w:anchor="/document/16/63183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Назначить </w:t>
              </w:r>
              <w:proofErr w:type="gramStart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ответственного</w:t>
              </w:r>
              <w:proofErr w:type="gramEnd"/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 xml:space="preserve"> за антитеррористическую защищенность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20C18" w:rsidRPr="00020C18" w:rsidRDefault="008230F3" w:rsidP="00020C18">
            <w:pPr>
              <w:spacing w:after="225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3" w:anchor="/document/118/70132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Приказ</w:t>
              </w:r>
            </w:hyperlink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8230F3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4" w:anchor="/document/16/2666/dfasond64d/" w:history="1">
              <w:r w:rsidR="00020C18" w:rsidRPr="00020C18">
                <w:rPr>
                  <w:rFonts w:ascii="Arial" w:eastAsia="Times New Roman" w:hAnsi="Arial" w:cs="Arial"/>
                  <w:color w:val="0047B3"/>
                  <w:sz w:val="20"/>
                  <w:lang w:eastAsia="ru-RU"/>
                </w:rPr>
                <w:t>Организовать и контролировать работы по очистке от снега и льда дорог</w:t>
              </w:r>
            </w:hyperlink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 дворника (</w:t>
            </w:r>
            <w:proofErr w:type="spellStart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клининговой</w:t>
            </w:r>
            <w:proofErr w:type="spellEnd"/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компании), свободный проход по пешеходным и проезжим дорогам</w:t>
            </w:r>
          </w:p>
        </w:tc>
      </w:tr>
      <w:tr w:rsidR="00020C18" w:rsidRPr="00020C18" w:rsidTr="00020C18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Усилить меры безопасности в период подготовки и проведения мероприятий к Новому году и рождеству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2-я неделя месяца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0C18" w:rsidRPr="00020C18" w:rsidRDefault="00020C18" w:rsidP="00020C18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C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Приказ, акты проверок</w:t>
            </w:r>
          </w:p>
        </w:tc>
      </w:tr>
    </w:tbl>
    <w:p w:rsidR="00020C18" w:rsidRPr="00020C18" w:rsidRDefault="00020C18" w:rsidP="00020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020C18" w:rsidRPr="00020C18" w:rsidRDefault="00020C18" w:rsidP="00020C18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0C1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2345B" w:rsidRDefault="00B2345B"/>
    <w:sectPr w:rsidR="00B2345B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FC2"/>
    <w:multiLevelType w:val="multilevel"/>
    <w:tmpl w:val="803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1643B"/>
    <w:multiLevelType w:val="multilevel"/>
    <w:tmpl w:val="061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C30F0"/>
    <w:multiLevelType w:val="multilevel"/>
    <w:tmpl w:val="2EE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85EA7"/>
    <w:multiLevelType w:val="multilevel"/>
    <w:tmpl w:val="0390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466CD"/>
    <w:multiLevelType w:val="multilevel"/>
    <w:tmpl w:val="0C4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14F9A"/>
    <w:multiLevelType w:val="multilevel"/>
    <w:tmpl w:val="189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E6057"/>
    <w:multiLevelType w:val="multilevel"/>
    <w:tmpl w:val="71EC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B4A88"/>
    <w:multiLevelType w:val="multilevel"/>
    <w:tmpl w:val="253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43477"/>
    <w:multiLevelType w:val="multilevel"/>
    <w:tmpl w:val="057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368FC"/>
    <w:multiLevelType w:val="multilevel"/>
    <w:tmpl w:val="96B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8A0F2D"/>
    <w:multiLevelType w:val="multilevel"/>
    <w:tmpl w:val="C5C4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63584"/>
    <w:multiLevelType w:val="multilevel"/>
    <w:tmpl w:val="9D4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B69EE"/>
    <w:multiLevelType w:val="multilevel"/>
    <w:tmpl w:val="4C0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4A79E7"/>
    <w:multiLevelType w:val="multilevel"/>
    <w:tmpl w:val="B5E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AB057D"/>
    <w:multiLevelType w:val="multilevel"/>
    <w:tmpl w:val="9B76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0850BE"/>
    <w:multiLevelType w:val="multilevel"/>
    <w:tmpl w:val="B34C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445DC"/>
    <w:multiLevelType w:val="multilevel"/>
    <w:tmpl w:val="B21C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EB018C"/>
    <w:multiLevelType w:val="multilevel"/>
    <w:tmpl w:val="1EE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3E6940"/>
    <w:multiLevelType w:val="multilevel"/>
    <w:tmpl w:val="281A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B41BF4"/>
    <w:multiLevelType w:val="multilevel"/>
    <w:tmpl w:val="41B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B31C43"/>
    <w:multiLevelType w:val="multilevel"/>
    <w:tmpl w:val="E1CC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2071A1"/>
    <w:multiLevelType w:val="multilevel"/>
    <w:tmpl w:val="11B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D17F5"/>
    <w:multiLevelType w:val="multilevel"/>
    <w:tmpl w:val="A85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623220"/>
    <w:multiLevelType w:val="multilevel"/>
    <w:tmpl w:val="6B66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FF3712"/>
    <w:multiLevelType w:val="multilevel"/>
    <w:tmpl w:val="E234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874B11"/>
    <w:multiLevelType w:val="multilevel"/>
    <w:tmpl w:val="FE6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C800EB"/>
    <w:multiLevelType w:val="multilevel"/>
    <w:tmpl w:val="B9AC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F31E6A"/>
    <w:multiLevelType w:val="multilevel"/>
    <w:tmpl w:val="14F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27076F"/>
    <w:multiLevelType w:val="multilevel"/>
    <w:tmpl w:val="CAF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67A05"/>
    <w:multiLevelType w:val="multilevel"/>
    <w:tmpl w:val="A3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D25E22"/>
    <w:multiLevelType w:val="multilevel"/>
    <w:tmpl w:val="EF6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DE1698"/>
    <w:multiLevelType w:val="multilevel"/>
    <w:tmpl w:val="E780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F633D8"/>
    <w:multiLevelType w:val="multilevel"/>
    <w:tmpl w:val="29F8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B370FE"/>
    <w:multiLevelType w:val="multilevel"/>
    <w:tmpl w:val="2F9C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FB0F7E"/>
    <w:multiLevelType w:val="multilevel"/>
    <w:tmpl w:val="094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2C75ED"/>
    <w:multiLevelType w:val="multilevel"/>
    <w:tmpl w:val="B16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B2148D"/>
    <w:multiLevelType w:val="multilevel"/>
    <w:tmpl w:val="35F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562E6"/>
    <w:multiLevelType w:val="multilevel"/>
    <w:tmpl w:val="9BF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B60708"/>
    <w:multiLevelType w:val="multilevel"/>
    <w:tmpl w:val="FBDC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E32366"/>
    <w:multiLevelType w:val="multilevel"/>
    <w:tmpl w:val="5C5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7"/>
  </w:num>
  <w:num w:numId="5">
    <w:abstractNumId w:val="37"/>
  </w:num>
  <w:num w:numId="6">
    <w:abstractNumId w:val="12"/>
  </w:num>
  <w:num w:numId="7">
    <w:abstractNumId w:val="4"/>
  </w:num>
  <w:num w:numId="8">
    <w:abstractNumId w:val="28"/>
  </w:num>
  <w:num w:numId="9">
    <w:abstractNumId w:val="35"/>
  </w:num>
  <w:num w:numId="10">
    <w:abstractNumId w:val="25"/>
  </w:num>
  <w:num w:numId="11">
    <w:abstractNumId w:val="5"/>
  </w:num>
  <w:num w:numId="12">
    <w:abstractNumId w:val="16"/>
  </w:num>
  <w:num w:numId="13">
    <w:abstractNumId w:val="23"/>
  </w:num>
  <w:num w:numId="14">
    <w:abstractNumId w:val="13"/>
  </w:num>
  <w:num w:numId="15">
    <w:abstractNumId w:val="21"/>
  </w:num>
  <w:num w:numId="16">
    <w:abstractNumId w:val="39"/>
  </w:num>
  <w:num w:numId="17">
    <w:abstractNumId w:val="1"/>
  </w:num>
  <w:num w:numId="18">
    <w:abstractNumId w:val="6"/>
  </w:num>
  <w:num w:numId="19">
    <w:abstractNumId w:val="19"/>
  </w:num>
  <w:num w:numId="20">
    <w:abstractNumId w:val="30"/>
  </w:num>
  <w:num w:numId="21">
    <w:abstractNumId w:val="17"/>
  </w:num>
  <w:num w:numId="22">
    <w:abstractNumId w:val="38"/>
  </w:num>
  <w:num w:numId="23">
    <w:abstractNumId w:val="24"/>
  </w:num>
  <w:num w:numId="24">
    <w:abstractNumId w:val="36"/>
  </w:num>
  <w:num w:numId="25">
    <w:abstractNumId w:val="8"/>
  </w:num>
  <w:num w:numId="26">
    <w:abstractNumId w:val="22"/>
  </w:num>
  <w:num w:numId="27">
    <w:abstractNumId w:val="32"/>
  </w:num>
  <w:num w:numId="28">
    <w:abstractNumId w:val="14"/>
  </w:num>
  <w:num w:numId="29">
    <w:abstractNumId w:val="3"/>
  </w:num>
  <w:num w:numId="30">
    <w:abstractNumId w:val="0"/>
  </w:num>
  <w:num w:numId="31">
    <w:abstractNumId w:val="2"/>
  </w:num>
  <w:num w:numId="32">
    <w:abstractNumId w:val="10"/>
  </w:num>
  <w:num w:numId="33">
    <w:abstractNumId w:val="9"/>
  </w:num>
  <w:num w:numId="34">
    <w:abstractNumId w:val="29"/>
  </w:num>
  <w:num w:numId="35">
    <w:abstractNumId w:val="20"/>
  </w:num>
  <w:num w:numId="36">
    <w:abstractNumId w:val="34"/>
  </w:num>
  <w:num w:numId="37">
    <w:abstractNumId w:val="18"/>
  </w:num>
  <w:num w:numId="38">
    <w:abstractNumId w:val="33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18"/>
    <w:rsid w:val="00020C18"/>
    <w:rsid w:val="000E66A4"/>
    <w:rsid w:val="002F3D7B"/>
    <w:rsid w:val="00516E37"/>
    <w:rsid w:val="00530D03"/>
    <w:rsid w:val="005E572D"/>
    <w:rsid w:val="007176F9"/>
    <w:rsid w:val="008230F3"/>
    <w:rsid w:val="00AF0A86"/>
    <w:rsid w:val="00B2345B"/>
    <w:rsid w:val="00D830F6"/>
    <w:rsid w:val="00E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paragraph" w:styleId="1">
    <w:name w:val="heading 1"/>
    <w:basedOn w:val="a"/>
    <w:link w:val="10"/>
    <w:uiPriority w:val="9"/>
    <w:qFormat/>
    <w:rsid w:val="00020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0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0C18"/>
    <w:rPr>
      <w:b/>
      <w:bCs/>
    </w:rPr>
  </w:style>
  <w:style w:type="paragraph" w:styleId="a4">
    <w:name w:val="Normal (Web)"/>
    <w:basedOn w:val="a"/>
    <w:uiPriority w:val="99"/>
    <w:unhideWhenUsed/>
    <w:rsid w:val="0002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20C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0C18"/>
    <w:rPr>
      <w:color w:val="800080"/>
      <w:u w:val="single"/>
    </w:rPr>
  </w:style>
  <w:style w:type="paragraph" w:customStyle="1" w:styleId="copyright-info">
    <w:name w:val="copyright-info"/>
    <w:basedOn w:val="a"/>
    <w:rsid w:val="0002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41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66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1983">
                                  <w:marLeft w:val="0"/>
                                  <w:marRight w:val="0"/>
                                  <w:marTop w:val="22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523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3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17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2905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3460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7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912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1180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6289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5819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11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8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837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3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91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49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7691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6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92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60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0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6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67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0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170" Type="http://schemas.openxmlformats.org/officeDocument/2006/relationships/hyperlink" Target="https://1obraz.ru/" TargetMode="External"/><Relationship Id="rId191" Type="http://schemas.openxmlformats.org/officeDocument/2006/relationships/hyperlink" Target="https://1obraz.ru/" TargetMode="External"/><Relationship Id="rId205" Type="http://schemas.openxmlformats.org/officeDocument/2006/relationships/hyperlink" Target="https://1obraz.ru/" TargetMode="External"/><Relationship Id="rId226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181" Type="http://schemas.openxmlformats.org/officeDocument/2006/relationships/hyperlink" Target="https://1obraz.ru/" TargetMode="External"/><Relationship Id="rId216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71" Type="http://schemas.openxmlformats.org/officeDocument/2006/relationships/hyperlink" Target="https://1obraz.ru/" TargetMode="External"/><Relationship Id="rId192" Type="http://schemas.openxmlformats.org/officeDocument/2006/relationships/hyperlink" Target="https://1obraz.ru/" TargetMode="External"/><Relationship Id="rId206" Type="http://schemas.openxmlformats.org/officeDocument/2006/relationships/hyperlink" Target="https://1obraz.ru/" TargetMode="External"/><Relationship Id="rId22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182" Type="http://schemas.openxmlformats.org/officeDocument/2006/relationships/hyperlink" Target="https://1obraz.ru/" TargetMode="External"/><Relationship Id="rId217" Type="http://schemas.openxmlformats.org/officeDocument/2006/relationships/hyperlink" Target="https://1obraz.ru/" TargetMode="External"/><Relationship Id="rId6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172" Type="http://schemas.openxmlformats.org/officeDocument/2006/relationships/hyperlink" Target="https://1obraz.ru/" TargetMode="External"/><Relationship Id="rId193" Type="http://schemas.openxmlformats.org/officeDocument/2006/relationships/hyperlink" Target="https://1obraz.ru/" TargetMode="External"/><Relationship Id="rId207" Type="http://schemas.openxmlformats.org/officeDocument/2006/relationships/hyperlink" Target="https://1obraz.ru/" TargetMode="External"/><Relationship Id="rId22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183" Type="http://schemas.openxmlformats.org/officeDocument/2006/relationships/hyperlink" Target="https://1obraz.ru/" TargetMode="External"/><Relationship Id="rId218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73" Type="http://schemas.openxmlformats.org/officeDocument/2006/relationships/hyperlink" Target="https://1obraz.ru/" TargetMode="External"/><Relationship Id="rId194" Type="http://schemas.openxmlformats.org/officeDocument/2006/relationships/hyperlink" Target="https://1obraz.ru/" TargetMode="External"/><Relationship Id="rId208" Type="http://schemas.openxmlformats.org/officeDocument/2006/relationships/hyperlink" Target="https://1obraz.ru/" TargetMode="External"/><Relationship Id="rId22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8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184" Type="http://schemas.openxmlformats.org/officeDocument/2006/relationships/hyperlink" Target="https://1obraz.ru/" TargetMode="External"/><Relationship Id="rId219" Type="http://schemas.openxmlformats.org/officeDocument/2006/relationships/hyperlink" Target="https://1obraz.ru/" TargetMode="External"/><Relationship Id="rId230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Relationship Id="rId174" Type="http://schemas.openxmlformats.org/officeDocument/2006/relationships/hyperlink" Target="https://1obraz.ru/" TargetMode="External"/><Relationship Id="rId179" Type="http://schemas.openxmlformats.org/officeDocument/2006/relationships/hyperlink" Target="https://1obraz.ru/" TargetMode="External"/><Relationship Id="rId195" Type="http://schemas.openxmlformats.org/officeDocument/2006/relationships/hyperlink" Target="https://1obraz.ru/" TargetMode="External"/><Relationship Id="rId209" Type="http://schemas.openxmlformats.org/officeDocument/2006/relationships/hyperlink" Target="https://1obraz.ru/" TargetMode="External"/><Relationship Id="rId190" Type="http://schemas.openxmlformats.org/officeDocument/2006/relationships/hyperlink" Target="https://1obraz.ru/" TargetMode="External"/><Relationship Id="rId204" Type="http://schemas.openxmlformats.org/officeDocument/2006/relationships/hyperlink" Target="https://1obraz.ru/" TargetMode="External"/><Relationship Id="rId220" Type="http://schemas.openxmlformats.org/officeDocument/2006/relationships/hyperlink" Target="https://1obraz.ru/" TargetMode="External"/><Relationship Id="rId22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169" Type="http://schemas.openxmlformats.org/officeDocument/2006/relationships/hyperlink" Target="https://1obraz.ru/" TargetMode="External"/><Relationship Id="rId185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80" Type="http://schemas.openxmlformats.org/officeDocument/2006/relationships/hyperlink" Target="https://1obraz.ru/" TargetMode="External"/><Relationship Id="rId210" Type="http://schemas.openxmlformats.org/officeDocument/2006/relationships/hyperlink" Target="https://1obraz.ru/" TargetMode="External"/><Relationship Id="rId215" Type="http://schemas.openxmlformats.org/officeDocument/2006/relationships/hyperlink" Target="https://1obraz.ru/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1obraz.ru/" TargetMode="External"/><Relationship Id="rId231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175" Type="http://schemas.openxmlformats.org/officeDocument/2006/relationships/hyperlink" Target="https://1obraz.ru/" TargetMode="External"/><Relationship Id="rId196" Type="http://schemas.openxmlformats.org/officeDocument/2006/relationships/hyperlink" Target="https://1obraz.ru/" TargetMode="External"/><Relationship Id="rId200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221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186" Type="http://schemas.openxmlformats.org/officeDocument/2006/relationships/hyperlink" Target="https://1obraz.ru/" TargetMode="External"/><Relationship Id="rId211" Type="http://schemas.openxmlformats.org/officeDocument/2006/relationships/hyperlink" Target="https://1obraz.ru/" TargetMode="External"/><Relationship Id="rId23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76" Type="http://schemas.openxmlformats.org/officeDocument/2006/relationships/hyperlink" Target="https://1obraz.ru/" TargetMode="External"/><Relationship Id="rId197" Type="http://schemas.openxmlformats.org/officeDocument/2006/relationships/hyperlink" Target="https://1obraz.ru/" TargetMode="External"/><Relationship Id="rId201" Type="http://schemas.openxmlformats.org/officeDocument/2006/relationships/hyperlink" Target="https://1obraz.ru/" TargetMode="External"/><Relationship Id="rId22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87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1obraz.ru/" TargetMode="External"/><Relationship Id="rId23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77" Type="http://schemas.openxmlformats.org/officeDocument/2006/relationships/hyperlink" Target="https://1obraz.ru/" TargetMode="External"/><Relationship Id="rId198" Type="http://schemas.openxmlformats.org/officeDocument/2006/relationships/hyperlink" Target="https://1obraz.ru/" TargetMode="External"/><Relationship Id="rId202" Type="http://schemas.openxmlformats.org/officeDocument/2006/relationships/hyperlink" Target="https://1obraz.ru/" TargetMode="External"/><Relationship Id="rId22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hyperlink" Target="https://1obraz.ru/" TargetMode="External"/><Relationship Id="rId188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213" Type="http://schemas.openxmlformats.org/officeDocument/2006/relationships/hyperlink" Target="https://1obraz.ru/" TargetMode="External"/><Relationship Id="rId234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178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99" Type="http://schemas.openxmlformats.org/officeDocument/2006/relationships/hyperlink" Target="https://1obraz.ru/" TargetMode="External"/><Relationship Id="rId203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224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189" Type="http://schemas.openxmlformats.org/officeDocument/2006/relationships/hyperlink" Target="https://1obraz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1obraz.ru/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7546</Words>
  <Characters>43018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2021-08-11T21:42:00Z</dcterms:created>
  <dcterms:modified xsi:type="dcterms:W3CDTF">2022-02-07T06:47:00Z</dcterms:modified>
</cp:coreProperties>
</file>