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793" w:rsidRPr="00702116" w:rsidRDefault="00702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образовательное учреждение </w:t>
      </w:r>
      <w:r w:rsidR="000E526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E526F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0E526F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00793" w:rsidRPr="000E526F" w:rsidRDefault="00702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0E526F" w:rsidRPr="000E526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0E526F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0E526F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1"/>
        <w:gridCol w:w="4759"/>
      </w:tblGrid>
      <w:tr w:rsidR="00200793"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702116" w:rsidRDefault="007021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00793" w:rsidRPr="00702116" w:rsidRDefault="007021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Профкома</w:t>
            </w:r>
          </w:p>
          <w:p w:rsidR="00200793" w:rsidRPr="00702116" w:rsidRDefault="007021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03.02.2020 № 3</w:t>
            </w:r>
          </w:p>
          <w:p w:rsidR="00200793" w:rsidRPr="00702116" w:rsidRDefault="002007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702116" w:rsidRDefault="000E52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</w:t>
            </w:r>
            <w:r w:rsidR="00702116" w:rsidRPr="00702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200793" w:rsidRPr="00702116" w:rsidRDefault="0070211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02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proofErr w:type="spellStart"/>
            <w:r w:rsid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им.Н.С.Ахмедова</w:t>
            </w:r>
            <w:proofErr w:type="spellEnd"/>
            <w:r w:rsidRPr="007021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200793" w:rsidRPr="000E526F" w:rsidRDefault="000E526F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Я.М.Мирзеханов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00793" w:rsidRDefault="0070211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03.02.2020</w:t>
            </w:r>
          </w:p>
        </w:tc>
      </w:tr>
    </w:tbl>
    <w:p w:rsidR="00200793" w:rsidRDefault="00702116">
      <w:pPr>
        <w:pStyle w:val="1"/>
        <w:jc w:val="center"/>
        <w:rPr>
          <w:rFonts w:hAnsi="Times New Roman" w:cs="Times New Roman"/>
          <w:color w:val="000000"/>
          <w:sz w:val="48"/>
          <w:szCs w:val="48"/>
        </w:rPr>
      </w:pPr>
      <w:r>
        <w:rPr>
          <w:rFonts w:hAnsi="Times New Roman" w:cs="Times New Roman"/>
          <w:color w:val="000000"/>
          <w:sz w:val="48"/>
          <w:szCs w:val="48"/>
        </w:rPr>
        <w:t>Должностная инструкция педагога дополнительного образования</w:t>
      </w:r>
    </w:p>
    <w:p w:rsidR="00200793" w:rsidRDefault="0070211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1.1. Должность педагога дополнительного образования относится к категории педагогического персонала.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1.2. Для работы педагогом дополнительного образования принимается лицо: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1.2.1. имеющее высшее или среднее профессиональное образование в рамках направления «Образование и педагогические науки» или высшее либо среднее профессиональное образование в рамках иного направления и специальностей среднего при условии его соответствия дополнительным предпрофессиональным программам, реализуемым образовательной организацией, и получения при необходимости после трудоустройства дополнительного профессионального образования по направлению подготовки «Образование и педагогические науки»;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1.2.2.имеющее опыт работы не менее двух лет в должности педагога дополнительного образования,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1.2.3.прошедшее инструктаж по обеспечению безопасности жизнедеятельности (при привлечении к работе с несовершеннолетними в качестве руководителей экскурсий с обучающимися);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1.2.4.прошедшее обучение по дополнительным общеобразовательным программам (при привлечении к работе с несовершеннолетними в качестве руководителей туристских походов, экспедиций, путешествий с обучающимися).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1.3.К работе в должности педагога дополнительного образования допускается лицо: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1.3.1.прошедшее обязательные предварительные и периодические медицинские осмотры (обследования), а также внеочередные медицинские осмотры в порядке, установленном законодательством Российской Федерации;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1.3.2.не имеющее ограничений на занятие педагогической деятельностью, установленных законодательством Российской Федерации.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1.4. Педагог дополнительного образования должен знать: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принципы и приемы представления дополнительной общеобразовательной программы;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техники и приемы вовлечения в деятельность, мотивации к освоению избранного вида деятельности (избранной образовательной программы) обучающихся различного возраста;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характеристики различных методов, форм, приемов и средств организации деятельности обучающихся при освоении дополнительных общеобразовательных программ соответствующей направленности;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электронные ресурсы, необходимые для организации различных видов деятельности обучающихся;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психолого-педагогические основы и методику применения технических средств обучения, информационно-коммуникационные технологии (ИКТ),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характеристики, методы педагогической диагностики и развития ценностно-смысловой, эмоционально-волевой, потребностно - мотивационной, интеллектуальной, коммуникативной сфер обучающихся различного возраста на занятиях по дополнительным общеобразовательным программам;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особенности одаренных детей и обучающихся с ограниченными возможностями здоровья, специфику инклюзивного подхода в образовании (в зависимости от направленности образовательной программы и контингента обучающихся);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особенности детей, одаренных в избранной области деятельности, специфику работы с ними (для преподавания по дополнительным предпрофессиональным программам);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методы, приемы и способы формирования благоприятного психологического климата и обеспечения условий для сотрудничества обучающихся;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источники, причины, виды и способы разрешения конфликтов;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в избранной области деятельности;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 области защиты прав детей, включая конвенцию о правах ребенка;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досуговой деятельности, особенности организации и проведения досуговых мероприятий;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особенности одаренных детей и обучающихся с ограниченными возможностями здоровья, специфику инклюзивного подхода в образовании (в зависимости от направленности образовательной программы и контингента обучающихся);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специфику работы с обучающимися, одаренными в избранной области деятельности (дополнительного образования);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обучающихся;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особенности работы с социально неадаптированными (дезадаптированными) обучающимися различного возраста, несовершеннолетними, находящимися в социально опасном положении, и их семьями;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возможности и методику подготовки и проведения мероприятий для родителей и с участием родителей (законных представителей);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особенности оценивания процесса и результатов деятельности обучающихся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понятия и виды качественных и количественных оценок, возможности и ограничения их использования для оценивания процесса и результатов деятельности обучающихся при освоении дополнительных общеобразовательных программ (с учетом их направленности);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 области защиты прав детей, включая конвенцию о правах ребенка, нормы педагогической этики при публичном представлении результатов оценивания;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средства (способы) определения динамики подготовленности и мотивации обучающихся в процессе освоения дополнительной общеобразовательной программы;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способы выявления интересов обучающихся (детей и их родителей (законных представителей) в осваиваемой области дополнительного образования и досуговой деятельности;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образовательной программы (занятия);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основные характеристики, методы педагогической диагностики и 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особенности работы с обучающимися, одаренными в избранной области деятельности (дополнительного образования);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специальные условия, необходимые для дополнительного образования лиц с ограниченными возможностями здоровья, специфику инклюзивного подхода в образовании (при их реализации);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в области защиты прав детей, включая конвенцию о правах ребенка;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требования обеспечения безопасности жизни и здоровья обучающихся;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об образовании и о персональных данных;</w:t>
      </w:r>
    </w:p>
    <w:p w:rsidR="00200793" w:rsidRPr="00702116" w:rsidRDefault="0070211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200793" w:rsidRPr="00702116" w:rsidRDefault="0070211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правила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1.5.Педагог дополнительного образования должен уметь: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осуществлять деятельность, соответствующую дополнительной общеобразовательной программе;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обучающихся;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понимать мотивы поведения обучающихся, их образовательные потребности и запросы (детей и их родителей (законных представителей));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диагностировать предрасположенность (задатки) обучающихся к освоению выбранного вида искусств или вида спорта; отбирать лиц,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физической культуры и спорта (для обучения по дополнительным предпрофессиональным программам);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проводить отбор обучающихся в объединения спортивной направленности (для преподавания по дополнительным предпрофессиональным программам в области физической культуры и спорта);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залов),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задач и особенностей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возрастных особенностей обучающихся,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современных требований к учебному оборудованию и (или) оборудованию для занятий избранным видом деятельности;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образовательной программы);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устанавливать педагогически 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использовать на занятиях педагогически обоснованные формы, методы, средства и приемы организации деятельности обучающихся ИКТ, электронные образовательные и информационные ресурсы)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избранной области деятельности и задач дополнительной общеобразовательной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 образовательной программы);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обучающихся на занятиях;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для жизни и здоровья обучающихся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200793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охраны труда;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понимать мотивы поведения, учитывать и развивать интересы обучающихся при проведении досуговых мероприятий;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группе, в том числе: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привлекать обучающихся (детей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обучающихся;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обучающихся с учетом их возраста, состояния здоровья и индивидуальных особенностей;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для обучающихся с ограниченными возможностями здоровья и с их участием;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устанавливать взаимоотношения с обучающимися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профориентационные возможности досуговой деятельности;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контролировать соблюдение обучающимися требований охраны труда, анализировать и устранять (минимизировать) возможные риски для жизни и здоровья обучающихся при проведении досуговых мероприятий;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 с членами педагогического коллектива, родителями обучающихся (для дополнительных общеобразовательных программ), иными заинтересованными лицами и организациями при подготовке и проведении досуговых мероприятий, соблюдать нормы педагогической этики;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 группы;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родителей (законных представителей) за воспитание и развитие своих детей;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 различные 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определять формы, методы и средства оценивания процесса и результатов деятельности обучающихся при освоении дополнительных общеобразовательных программ определенной направленности;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устанавливать взаимоотношения с обучающимися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направленности;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наблюдать за обучающимися,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соблюдать нормы педагогической этики, обеспечивать охрану жизни и здоровья обучающихся в процессе публичного представления результатов оценивания;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особенностей обучающихся;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использовать различные средства (способы) фиксации динамики подготовленности и мотивации обучающихся в процессе освоения дополнительной общеобразовательной программы;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корректировать собственную оценочную деятельность;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планировать образовательный процесс, занятия и (или) циклы занятий, разрабатывать сценарии досуговых мероприятий с 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задач и особенностей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запросов обучающихся (детей и их родителей (законных представителей), возможностей и условий их удовлетворения в процессе освоения образовательной программы,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фактического уровня подготовленности,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 - в зависимости от контингента обучающихся);</w:t>
      </w:r>
    </w:p>
    <w:p w:rsidR="00200793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особенностей группы обучающихся;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специфики инклюзивного подхода в образовании (при его реализации);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санитарно-гигиенических норм и требований охраны жизни и здоровья обучающихся;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проектировать совместно с обучающимися (детьми и их родителями (законными представителями)) индивидуальные образовательные маршруты освоения дополнительных общеобразовательных программ;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содержание образовательной программы, системы контроля и оценки, планов занятий по результатам анализа их реализации;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вести учебную, плановую документацию, документацию учебного помещения (при наличии) на бумажных и электронных носителях;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разрабатывать отчетные (отчетно-аналитические) и информационные материалы;</w:t>
      </w:r>
    </w:p>
    <w:p w:rsidR="00200793" w:rsidRPr="00702116" w:rsidRDefault="0070211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200793" w:rsidRPr="00702116" w:rsidRDefault="0070211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обрабатывать персональные данные с соблюдением требований, установленных законодательством российской федерации;</w:t>
      </w:r>
    </w:p>
    <w:p w:rsidR="00200793" w:rsidRPr="00702116" w:rsidRDefault="00702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Трудовые функции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2.1.Преподавание по дополнительным общеобразовательным программам: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2.1.1.Организация деятельности обучающихся, направленной на освоение дополнительной общеобразовательной программы.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2.1.2.Организация досуговой деятельности обучающихся в процессе реализации дополнительной общеобразовательной программы.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2.1.3.Обеспечение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2.1.4.Педагогический контроль и оценка освоения дополнительной общеобразовательной программы.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2.1.5.Разработка программно-методического обеспечения реализации дополнительной общеобразовательной программы.</w:t>
      </w:r>
    </w:p>
    <w:p w:rsidR="00200793" w:rsidRPr="00702116" w:rsidRDefault="00702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 Педагог дополнительного образования исполняет следующие обязанности: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3.1.1.В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2.1.1 настоящей должностной инструкции: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3.1.1.1.производит набор на обучение по дополнительной общеразвивающей программе;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3.1.1.2.осуществляет отбор для обучения по дополнительной предпрофессиональной программе (как правило, работа в составе комиссии);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3.1.1.3.организует, в том числе стимулирует и мотивирует, деятельность и общения обучающихся на учебных занятиях;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3.1.1.4.консультирует обучающихся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3.1.1.5.осуществляет текущий контроль, оказывает помощь обучающимся в коррекции деятельности и поведения на занятиях;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3.1.1.6.разрабатывает мероприятия по модернизации оснащения учебного помещения (кабинета, лаборатории, мастерской, студии, спортивного, танцевального залов), формирует его предметно-пространственную среду, обеспечивающую освоение образовательной программы.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3.1.2.В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2.1.2 настоящей должностной инструкции: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3.1.2.1.планирует подготовку досуговых мероприятий;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3.1.2.2.организует подготовку досуговых мероприятий;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3.1.2.3.проводит досуговые мероприятия.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3.1.3.В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2.1.3. настоящей должностной инструкции: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3.1.3.1.планирует взаимодействие с родителями (законными представителями) обучающихся;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3.1.3.2.проводит родительские собрания, индивидуальные и групповые встречи (консультации) с родителями (законными представителями) обучающихся;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3.1.3.3.организует совместную деятельность детей и взрослых при проведении занятий и досуговых мероприятий;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3.1.3.4.обеспечивает в рамках своих полномочий соблюдение прав ребенка, а также прав и ответственности родителей (законных представителей) за воспитание и развитие своих детей.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3.1.4.В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2.1.4. настоящей должностной инструкции: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3.1.4.1.осуществляет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3.1.4.2.проводит контроль и оценку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3.1.4.3.проводит анализ и интерпретацию результатов педагогического контроля и оценки;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3.1.4.4.выполняет оценку изменений в уровне подготовленности обучающихся в процессе освоения дополнительной общеобразовательной программы.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3.1.5.В рамках трудовой функции, указанной в подпункте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2.1.5. настоящей должностной инструкции: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3.1.5.1.разрабатывает дополнительные общеобразовательные программы (программы учебных курсов, дисциплин (модулей) и учебно-методических материалов для их реализации);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3.1.5.2.определяет педагогические цели и задачи, планирует занятия и (или) циклы занятий, направленных на освоение избранного вида деятельности (области дополнительного образования);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3.1.5.3.определяет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3.1.5.4.разрабатывает систему оценки достижения планируемых результатов освоения дополнительных общеобразовательных программ;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3.1.5.5.ведет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3.1.6.В рамках выполнения своих трудовых функций педагог дополнительного образования исполняет поручения своего непосредственного руководителя.</w:t>
      </w:r>
    </w:p>
    <w:p w:rsidR="00200793" w:rsidRPr="00702116" w:rsidRDefault="00702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4.1.Педагог дополнительного образования имеет право: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4.1.1.Участвовать в обсуждении проектов решений руководства организации, в совещаниях по их подготовке и выполнению.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4.1.2.Подписывать и визировать документы в пределах своей компетенции.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4.1.3.Запрашивать у непосредственного руководителя разъяснения и уточнения по данным поручениям, выданным заданиям.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4.1.4.Запрашивать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поручения.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4.1.5.Знакомиться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4.1.6.Требовать прекращения (приостановления) работ,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соблюдения установленных норм, правил, инструкций.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4.1.7.Вносить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4.1.8.Участвовать в обсуждении вопросов, касающихся исполняемых должностных обязанностей.</w:t>
      </w:r>
    </w:p>
    <w:p w:rsidR="00200793" w:rsidRPr="00702116" w:rsidRDefault="00702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4.1. Педагог дополнительного образования, в соответствии с законодательством РФ, может быть подвергнут следующим видам ответственности:</w:t>
      </w:r>
    </w:p>
    <w:p w:rsidR="00200793" w:rsidRDefault="00702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200793" w:rsidRDefault="00702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200793" w:rsidRDefault="00702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200793" w:rsidRDefault="0070211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200793" w:rsidRDefault="0070211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200793" w:rsidRDefault="0070211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 инструкцией ознакомлен:</w:t>
      </w:r>
    </w:p>
    <w:p w:rsidR="00200793" w:rsidRPr="00702116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200793" w:rsidRPr="000E526F" w:rsidRDefault="0070211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02116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021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 </w:t>
      </w:r>
      <w:r w:rsidR="000E526F">
        <w:rPr>
          <w:rFonts w:hAnsi="Times New Roman" w:cs="Times New Roman"/>
          <w:color w:val="000000"/>
          <w:sz w:val="24"/>
          <w:szCs w:val="24"/>
          <w:lang w:val="ru-RU"/>
        </w:rPr>
        <w:t>Османов О.Б.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526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200793" w:rsidRPr="000E526F">
        <w:trPr>
          <w:trHeight w:val="6"/>
        </w:trPr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0E526F" w:rsidRDefault="00702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(подпись)</w:t>
            </w:r>
          </w:p>
          <w:p w:rsidR="00200793" w:rsidRPr="000E526F" w:rsidRDefault="00702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05.09.2019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0E526F" w:rsidRDefault="00200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0E526F" w:rsidRDefault="00702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О.)</w:t>
            </w:r>
          </w:p>
        </w:tc>
      </w:tr>
      <w:tr w:rsidR="00200793" w:rsidRPr="000E526F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0E526F" w:rsidRDefault="0070211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52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0E526F" w:rsidRDefault="00200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793" w:rsidRPr="000E526F" w:rsidRDefault="002007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00793" w:rsidRPr="000E526F" w:rsidRDefault="002007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00793" w:rsidRPr="000E526F" w:rsidSect="00702116">
      <w:pgSz w:w="12240" w:h="15840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2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D53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D31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E526F"/>
    <w:rsid w:val="00200793"/>
    <w:rsid w:val="002D33B1"/>
    <w:rsid w:val="002D3591"/>
    <w:rsid w:val="003514A0"/>
    <w:rsid w:val="004F7E17"/>
    <w:rsid w:val="005A05CE"/>
    <w:rsid w:val="00653AF6"/>
    <w:rsid w:val="0070211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4191</Words>
  <Characters>23891</Characters>
  <Application>Microsoft Office Word</Application>
  <DocSecurity>0</DocSecurity>
  <Lines>199</Lines>
  <Paragraphs>56</Paragraphs>
  <ScaleCrop>false</ScaleCrop>
  <Company/>
  <LinksUpToDate>false</LinksUpToDate>
  <CharactersWithSpaces>28026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2022-02-07T05:13:00Z</dcterms:modified>
</cp:coreProperties>
</file>