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08F" w:rsidRPr="005C408F" w:rsidRDefault="005C408F" w:rsidP="005C408F">
      <w:pPr>
        <w:shd w:val="clear" w:color="auto" w:fill="FFFFFF"/>
        <w:spacing w:after="199" w:line="240" w:lineRule="auto"/>
        <w:jc w:val="center"/>
        <w:textAlignment w:val="baseline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</w:pP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t>ФЕДЕРАЛЬНАЯ СЛУЖБА ПО НАДЗОРУ В СФЕРЕ ОБРАЗОВАНИЯ И НАУКИ</w:t>
      </w:r>
    </w:p>
    <w:p w:rsidR="005C408F" w:rsidRPr="005C408F" w:rsidRDefault="005C408F" w:rsidP="005C408F">
      <w:pPr>
        <w:shd w:val="clear" w:color="auto" w:fill="FFFFFF"/>
        <w:spacing w:after="199" w:line="240" w:lineRule="auto"/>
        <w:jc w:val="center"/>
        <w:textAlignment w:val="baseline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</w:pP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t>ПРИКАЗ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от 11 февраля 2021 г. N 119</w:t>
      </w:r>
    </w:p>
    <w:p w:rsidR="005C408F" w:rsidRPr="005C408F" w:rsidRDefault="005C408F" w:rsidP="005C408F">
      <w:pPr>
        <w:shd w:val="clear" w:color="auto" w:fill="FFFFFF"/>
        <w:spacing w:after="199" w:line="240" w:lineRule="auto"/>
        <w:jc w:val="center"/>
        <w:textAlignment w:val="baseline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</w:pP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t>О ПРОВЕДЕНИИ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ФЕДЕРАЛЬНОЙ СЛУЖБОЙ ПО НАДЗОРУ В СФЕРЕ ОБРАЗОВАНИЯ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И НАУКИ МОНИТОРИНГА КАЧЕСТВА ПОДГОТОВКИ ОБУЧАЮЩИХСЯ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ОБЩЕОБРАЗОВАТЕЛЬНЫХ ОРГАНИЗАЦИЙ В ФОРМЕ ВСЕРОССИЙСКИХ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ПРОВЕРОЧНЫХ РАБОТ В 2021 ГОДУ</w:t>
      </w:r>
    </w:p>
    <w:p w:rsidR="005C408F" w:rsidRPr="005C408F" w:rsidRDefault="005C408F" w:rsidP="005C408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 соответствии со статьей 97 Федерального </w:t>
      </w:r>
      <w:hyperlink r:id="rId4" w:history="1">
        <w:r w:rsidRPr="005C408F">
          <w:rPr>
            <w:rFonts w:ascii="Arial" w:eastAsia="Times New Roman" w:hAnsi="Arial" w:cs="Arial"/>
            <w:color w:val="1B6DFD"/>
            <w:sz w:val="20"/>
            <w:lang w:eastAsia="ru-RU"/>
          </w:rPr>
          <w:t>закона от 29.12.2012 N 273-ФЗ</w:t>
        </w:r>
      </w:hyperlink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"Об образовании в Российской Федерации", Правилами осуществления мониторинга системы образования, утвержденными </w:t>
      </w:r>
      <w:hyperlink r:id="rId5" w:history="1">
        <w:r w:rsidRPr="005C408F">
          <w:rPr>
            <w:rFonts w:ascii="Arial" w:eastAsia="Times New Roman" w:hAnsi="Arial" w:cs="Arial"/>
            <w:color w:val="1B6DFD"/>
            <w:sz w:val="20"/>
            <w:lang w:eastAsia="ru-RU"/>
          </w:rPr>
          <w:t>постановлением Правительства Российской Федерации от 05.08.2013 N 662</w:t>
        </w:r>
      </w:hyperlink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N 1684/694/1377 "Об осуществлении</w:t>
      </w:r>
      <w:proofErr w:type="gramEnd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proofErr w:type="gramStart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мероприятиях" (зарегистрирован Минюстом России 26.12.2019, регистрационный N 56993), а также в целях реализации</w:t>
      </w:r>
      <w:proofErr w:type="gramEnd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</w:t>
      </w:r>
      <w:proofErr w:type="gramStart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мероприятии 1.2 "Совершенствование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организаций" ведомственной целевой программы "Качество образования", утвержденной </w:t>
      </w:r>
      <w:hyperlink r:id="rId6" w:history="1">
        <w:r w:rsidRPr="005C408F">
          <w:rPr>
            <w:rFonts w:ascii="Arial" w:eastAsia="Times New Roman" w:hAnsi="Arial" w:cs="Arial"/>
            <w:color w:val="1B6DFD"/>
            <w:sz w:val="20"/>
            <w:lang w:eastAsia="ru-RU"/>
          </w:rPr>
          <w:t>приказом Федеральной службы по надзору в сфере образования и науки от 22.01.2019 N 39</w:t>
        </w:r>
      </w:hyperlink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с изменениями, внесенными </w:t>
      </w:r>
      <w:hyperlink r:id="rId7" w:history="1">
        <w:r w:rsidRPr="005C408F">
          <w:rPr>
            <w:rFonts w:ascii="Arial" w:eastAsia="Times New Roman" w:hAnsi="Arial" w:cs="Arial"/>
            <w:color w:val="1B6DFD"/>
            <w:sz w:val="20"/>
            <w:lang w:eastAsia="ru-RU"/>
          </w:rPr>
          <w:t>приказами Федеральной службы по надзору в сфере образования и науки от 21.08.2019 N 1204</w:t>
        </w:r>
      </w:hyperlink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, от</w:t>
      </w:r>
      <w:proofErr w:type="gramEnd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21.02.2020 N 182, приказываю</w:t>
      </w:r>
      <w:proofErr w:type="gramStart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:.</w:t>
      </w:r>
      <w:proofErr w:type="gramEnd"/>
    </w:p>
    <w:p w:rsidR="005C408F" w:rsidRPr="005C408F" w:rsidRDefault="005C408F" w:rsidP="005C408F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1. 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согласно приложению к настоящему приказу.</w:t>
      </w:r>
    </w:p>
    <w:p w:rsidR="005C408F" w:rsidRPr="005C408F" w:rsidRDefault="005C408F" w:rsidP="005C408F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2. Управлению оценки качества образования и контроля (надзора) за деятельностью органов государственной власти субъектов Российской Федерации (Е.Н. Елисеевой) обеспечить проведение мониторинга качества подготовки обучающихся общеобразовательных организаций в форме всероссийских проверочных работ в 2021 году в соответствии с утвержденным графиком, указанным в пункте 1 настоящего приказа.</w:t>
      </w:r>
    </w:p>
    <w:p w:rsidR="005C408F" w:rsidRPr="005C408F" w:rsidRDefault="005C408F" w:rsidP="005C408F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3. </w:t>
      </w:r>
      <w:proofErr w:type="gramStart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Контроль за</w:t>
      </w:r>
      <w:proofErr w:type="gramEnd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исполнением настоящего приказа возложить на заместителя руководителя Б.А. </w:t>
      </w:r>
      <w:proofErr w:type="spellStart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Чернышова</w:t>
      </w:r>
      <w:proofErr w:type="spellEnd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.</w:t>
      </w:r>
    </w:p>
    <w:p w:rsidR="005C408F" w:rsidRPr="005C408F" w:rsidRDefault="005C408F" w:rsidP="005C408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Руководитель</w:t>
      </w:r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А.А.МУЗАЕВ</w:t>
      </w:r>
    </w:p>
    <w:p w:rsidR="005C408F" w:rsidRPr="005C408F" w:rsidRDefault="005C408F" w:rsidP="005C408F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Утвержден</w:t>
      </w:r>
      <w:proofErr w:type="gramEnd"/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приказом Федеральной службы</w:t>
      </w:r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по надзору в сфере образования и науки</w:t>
      </w:r>
      <w:r w:rsidRPr="005C408F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от 11.02.2021 N 119</w:t>
      </w:r>
    </w:p>
    <w:p w:rsidR="005C408F" w:rsidRPr="005C408F" w:rsidRDefault="005C408F" w:rsidP="005C408F">
      <w:pPr>
        <w:shd w:val="clear" w:color="auto" w:fill="FFFFFF"/>
        <w:spacing w:after="199" w:line="240" w:lineRule="auto"/>
        <w:jc w:val="center"/>
        <w:textAlignment w:val="baseline"/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</w:pP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t>ГРАФИК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ПРОВЕДЕНИЯ ФЕДЕРАЛЬНОЙ СЛУЖБОЙ ПО НАДЗОРУ В СФЕРЕ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ОБРАЗОВАНИЯ И НАУКИ МОНИТОРИНГА КАЧЕСТВА ПОДГОТОВКИ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ОБУЧАЮЩИХСЯ ОБЩЕОБРАЗОВАТЕЛЬНЫХ ОРГАНИЗАЦИЙ В ФОРМЕ</w:t>
      </w:r>
      <w:r w:rsidRPr="005C408F">
        <w:rPr>
          <w:rFonts w:ascii="Bookman Old Style" w:eastAsia="Times New Roman" w:hAnsi="Bookman Old Style" w:cs="Arial"/>
          <w:b/>
          <w:bCs/>
          <w:color w:val="222222"/>
          <w:sz w:val="20"/>
          <w:szCs w:val="20"/>
          <w:lang w:eastAsia="ru-RU"/>
        </w:rPr>
        <w:br/>
        <w:t>ВСЕРОССИЙСКИХ ПРОВЕРОЧНЫХ РАБОТ В 2021 ГОДУ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2"/>
        <w:gridCol w:w="545"/>
        <w:gridCol w:w="1620"/>
        <w:gridCol w:w="5858"/>
      </w:tblGrid>
      <w:tr w:rsidR="005C408F" w:rsidRPr="005C408F" w:rsidTr="005C4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Период проведения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Примечание</w:t>
            </w:r>
          </w:p>
        </w:tc>
      </w:tr>
      <w:tr w:rsidR="005C408F" w:rsidRPr="005C408F" w:rsidTr="005C408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15 марта по 21 мая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штатном режиме.</w:t>
            </w: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ВПР по конкретному предмету проводятся во всех классах данной параллели</w:t>
            </w: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01 апреля по 21 мая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15 марта по 21 мая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15 марта по 21 мая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штатном режиме.</w:t>
            </w: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ВПР в параллели 6 и 8 классов проводятся </w:t>
            </w:r>
            <w:proofErr w:type="gramStart"/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для каждого класса по двум предметам на основе случайного выбора Информация о распределении предметов по классам</w:t>
            </w:r>
            <w:proofErr w:type="gramEnd"/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 xml:space="preserve"> в параллели предоставляется в ОО через личный кабинет в ФИС ОКО</w:t>
            </w: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01 марта по 26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режиме апробации</w:t>
            </w:r>
          </w:p>
        </w:tc>
      </w:tr>
      <w:tr w:rsidR="005C408F" w:rsidRPr="005C408F" w:rsidTr="005C408F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С 01 марта по 26 марта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 режиме апробации</w:t>
            </w: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  <w:tr w:rsidR="005C408F" w:rsidRPr="005C408F" w:rsidTr="005C408F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  <w:r w:rsidRPr="005C408F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C408F" w:rsidRPr="005C408F" w:rsidRDefault="005C408F" w:rsidP="005C408F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</w:pPr>
          </w:p>
        </w:tc>
      </w:tr>
    </w:tbl>
    <w:p w:rsidR="007C2610" w:rsidRDefault="007C2610"/>
    <w:sectPr w:rsidR="007C2610" w:rsidSect="005C408F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408F"/>
    <w:rsid w:val="005C408F"/>
    <w:rsid w:val="007C2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5C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C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408F"/>
    <w:rPr>
      <w:color w:val="0000FF"/>
      <w:u w:val="single"/>
    </w:rPr>
  </w:style>
  <w:style w:type="paragraph" w:customStyle="1" w:styleId="pr">
    <w:name w:val="pr"/>
    <w:basedOn w:val="a"/>
    <w:rsid w:val="005C4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laws.ru/acts/Prikaz-Rosobrnadzora-ot-21.08.2019-N-120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laws.ru/acts/Prikaz-Rosobrnadzora-ot-22.01.2019-N-39/" TargetMode="External"/><Relationship Id="rId5" Type="http://schemas.openxmlformats.org/officeDocument/2006/relationships/hyperlink" Target="https://rulaws.ru/goverment/Postanovlenie-Pravitelstva-RF-ot-05.08.2013-N-662/" TargetMode="External"/><Relationship Id="rId4" Type="http://schemas.openxmlformats.org/officeDocument/2006/relationships/hyperlink" Target="https://rulaws.ru/laws/Federalnyy-zakon-ot-29.12.2012-N-273-F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2021-03-16T14:37:00Z</dcterms:created>
  <dcterms:modified xsi:type="dcterms:W3CDTF">2021-03-16T14:38:00Z</dcterms:modified>
</cp:coreProperties>
</file>