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AF" w:rsidRPr="00A228AF" w:rsidRDefault="00A228AF" w:rsidP="00A228AF">
      <w:pPr>
        <w:framePr w:w="3394" w:h="1840" w:hRule="exact" w:wrap="none" w:vAnchor="page" w:hAnchor="page" w:x="145" w:y="640"/>
        <w:widowControl w:val="0"/>
        <w:spacing w:after="0" w:line="278" w:lineRule="exact"/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</w:pPr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 xml:space="preserve">368626, Республика Дагестан, </w:t>
      </w:r>
      <w:proofErr w:type="spellStart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с</w:t>
      </w:r>
      <w:proofErr w:type="gramStart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.Р</w:t>
      </w:r>
      <w:proofErr w:type="gramEnd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укель</w:t>
      </w:r>
      <w:proofErr w:type="spellEnd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, Дербентский район, МБОУ «</w:t>
      </w:r>
      <w:proofErr w:type="spellStart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Рукельская</w:t>
      </w:r>
      <w:proofErr w:type="spellEnd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 xml:space="preserve"> СОШ </w:t>
      </w:r>
      <w:proofErr w:type="spellStart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им.Н.С.Ахмедова</w:t>
      </w:r>
      <w:proofErr w:type="spellEnd"/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eastAsia="ru-RU" w:bidi="ru-RU"/>
        </w:rPr>
        <w:t>»</w:t>
      </w:r>
    </w:p>
    <w:p w:rsidR="00A228AF" w:rsidRPr="00A228AF" w:rsidRDefault="00A228AF" w:rsidP="00A228AF">
      <w:pPr>
        <w:framePr w:w="3394" w:h="1840" w:hRule="exact" w:wrap="none" w:vAnchor="page" w:hAnchor="page" w:x="145" w:y="640"/>
        <w:widowControl w:val="0"/>
        <w:spacing w:after="115" w:line="278" w:lineRule="exact"/>
        <w:rPr>
          <w:rFonts w:ascii="Bookman Old Style" w:eastAsia="Bookman Old Style" w:hAnsi="Bookman Old Style" w:cs="Bookman Old Style"/>
          <w:color w:val="000000"/>
          <w:sz w:val="21"/>
          <w:szCs w:val="21"/>
          <w:lang w:val="en-US" w:eastAsia="ru-RU" w:bidi="ru-RU"/>
        </w:rPr>
      </w:pPr>
      <w:r w:rsidRPr="00A228AF">
        <w:rPr>
          <w:rFonts w:ascii="Bookman Old Style" w:eastAsia="Bookman Old Style" w:hAnsi="Bookman Old Style" w:cs="Bookman Old Style"/>
          <w:color w:val="000000"/>
          <w:sz w:val="21"/>
          <w:szCs w:val="21"/>
          <w:lang w:val="en-US" w:bidi="en-US"/>
        </w:rPr>
        <w:t xml:space="preserve">E-mail: </w:t>
      </w:r>
      <w:hyperlink r:id="rId5" w:history="1">
        <w:r w:rsidRPr="00A228AF">
          <w:rPr>
            <w:rFonts w:ascii="Bookman Old Style" w:eastAsia="Bookman Old Style" w:hAnsi="Bookman Old Style" w:cs="Bookman Old Style"/>
            <w:color w:val="0066CC"/>
            <w:sz w:val="21"/>
            <w:szCs w:val="21"/>
            <w:u w:val="single"/>
            <w:lang w:val="en-US" w:bidi="en-US"/>
          </w:rPr>
          <w:t>rukielskaia.sosh@mai.ru</w:t>
        </w:r>
      </w:hyperlink>
    </w:p>
    <w:p w:rsidR="00A228AF" w:rsidRPr="00A228AF" w:rsidRDefault="00A228AF" w:rsidP="00A228AF">
      <w:pPr>
        <w:framePr w:w="3394" w:h="1840" w:hRule="exact" w:wrap="none" w:vAnchor="page" w:hAnchor="page" w:x="145" w:y="640"/>
        <w:widowControl w:val="0"/>
        <w:tabs>
          <w:tab w:val="left" w:pos="2218"/>
        </w:tabs>
        <w:spacing w:after="0" w:line="210" w:lineRule="exact"/>
        <w:jc w:val="both"/>
        <w:rPr>
          <w:rFonts w:ascii="Candara" w:eastAsia="Candara" w:hAnsi="Candara" w:cs="Candara"/>
          <w:b/>
          <w:bCs/>
          <w:i/>
          <w:iCs/>
          <w:color w:val="000000"/>
          <w:sz w:val="21"/>
          <w:szCs w:val="21"/>
          <w:lang w:eastAsia="ru-RU" w:bidi="ru-RU"/>
        </w:rPr>
      </w:pPr>
      <w:r w:rsidRPr="00A228AF">
        <w:rPr>
          <w:rFonts w:asciiTheme="majorHAnsi" w:eastAsia="Candara" w:hAnsiTheme="majorHAnsi" w:cs="Candara"/>
          <w:b/>
          <w:color w:val="000000"/>
          <w:sz w:val="24"/>
          <w:szCs w:val="24"/>
          <w:u w:val="single"/>
          <w:lang w:eastAsia="ru-RU" w:bidi="ru-RU"/>
        </w:rPr>
        <w:t>«05» ноября 2020г.</w:t>
      </w:r>
      <w:r w:rsidRPr="00A228AF">
        <w:rPr>
          <w:rFonts w:ascii="Candara" w:eastAsia="Candara" w:hAnsi="Candara" w:cs="Candara"/>
          <w:color w:val="000000"/>
          <w:sz w:val="16"/>
          <w:szCs w:val="16"/>
          <w:u w:val="single"/>
          <w:lang w:eastAsia="ru-RU" w:bidi="ru-RU"/>
        </w:rPr>
        <w:tab/>
      </w:r>
    </w:p>
    <w:p w:rsidR="00A228AF" w:rsidRPr="00A228AF" w:rsidRDefault="00A228AF" w:rsidP="00A228AF">
      <w:pPr>
        <w:framePr w:wrap="none" w:vAnchor="page" w:hAnchor="page" w:x="7237" w:y="1477"/>
        <w:widowControl w:val="0"/>
        <w:spacing w:after="0" w:line="340" w:lineRule="exact"/>
        <w:rPr>
          <w:rFonts w:ascii="Bookman Old Style" w:eastAsia="Bookman Old Style" w:hAnsi="Bookman Old Style" w:cs="Bookman Old Style"/>
          <w:b/>
          <w:bCs/>
          <w:color w:val="000000"/>
          <w:spacing w:val="-10"/>
          <w:sz w:val="34"/>
          <w:szCs w:val="34"/>
          <w:lang w:eastAsia="ru-RU" w:bidi="ru-RU"/>
        </w:rPr>
      </w:pPr>
      <w:r w:rsidRPr="00A228AF">
        <w:rPr>
          <w:rFonts w:ascii="Bookman Old Style" w:eastAsia="Bookman Old Style" w:hAnsi="Bookman Old Style" w:cs="Bookman Old Style"/>
          <w:b/>
          <w:bCs/>
          <w:color w:val="000000"/>
          <w:spacing w:val="-10"/>
          <w:sz w:val="34"/>
          <w:szCs w:val="34"/>
          <w:lang w:eastAsia="ru-RU" w:bidi="ru-RU"/>
        </w:rPr>
        <w:t>ТОЧКА</w:t>
      </w:r>
    </w:p>
    <w:p w:rsidR="007425B9" w:rsidRPr="007425B9" w:rsidRDefault="007425B9" w:rsidP="007425B9">
      <w:pPr>
        <w:framePr w:wrap="none" w:vAnchor="page" w:hAnchor="page" w:x="8901" w:y="1215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  <w:r>
        <w:rPr>
          <w:rFonts w:ascii="Tahoma" w:eastAsia="Tahoma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0E038D2F" wp14:editId="394C0C88">
            <wp:extent cx="868680" cy="822960"/>
            <wp:effectExtent l="0" t="0" r="7620" b="0"/>
            <wp:docPr id="5" name="Рисунок 5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AF" w:rsidRPr="00A228AF" w:rsidRDefault="00A228AF" w:rsidP="00A228AF">
      <w:pPr>
        <w:framePr w:wrap="none" w:vAnchor="page" w:hAnchor="page" w:x="13182" w:y="287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  <w:r>
        <w:rPr>
          <w:rFonts w:ascii="Tahoma" w:eastAsia="Tahoma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4BAC80BB" wp14:editId="33D35CC7">
            <wp:extent cx="1905000" cy="1600200"/>
            <wp:effectExtent l="0" t="0" r="0" b="0"/>
            <wp:docPr id="4" name="Рисунок 4" descr="C:\Users\Админ\Favorites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Favorites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AF" w:rsidRPr="00A228AF" w:rsidRDefault="00A228AF" w:rsidP="00A228AF">
      <w:pPr>
        <w:framePr w:w="14784" w:h="1498" w:hRule="exact" w:wrap="none" w:vAnchor="page" w:hAnchor="page" w:x="616" w:y="4944"/>
        <w:widowControl w:val="0"/>
        <w:spacing w:after="0" w:line="288" w:lineRule="exact"/>
        <w:ind w:left="2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</w:pPr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>План</w:t>
      </w:r>
    </w:p>
    <w:p w:rsidR="00A228AF" w:rsidRPr="00A228AF" w:rsidRDefault="00A228AF" w:rsidP="00A228AF">
      <w:pPr>
        <w:framePr w:w="14784" w:h="1498" w:hRule="exact" w:wrap="none" w:vAnchor="page" w:hAnchor="page" w:x="616" w:y="4944"/>
        <w:widowControl w:val="0"/>
        <w:spacing w:after="0" w:line="288" w:lineRule="exact"/>
        <w:ind w:left="2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</w:pPr>
      <w:r w:rsidRPr="00A228AF">
        <w:rPr>
          <w:rFonts w:ascii="Arial" w:eastAsia="Arial" w:hAnsi="Arial" w:cs="Arial"/>
          <w:color w:val="000000"/>
          <w:sz w:val="19"/>
          <w:szCs w:val="19"/>
          <w:lang w:eastAsia="ru-RU" w:bidi="ru-RU"/>
        </w:rPr>
        <w:t>учебно-воспитательных, внеурочных и социокультурных мероприятий в</w:t>
      </w:r>
      <w:r w:rsidRPr="00A228AF">
        <w:rPr>
          <w:rFonts w:ascii="Arial" w:eastAsia="Arial" w:hAnsi="Arial" w:cs="Arial"/>
          <w:color w:val="000000"/>
          <w:sz w:val="19"/>
          <w:szCs w:val="19"/>
          <w:lang w:eastAsia="ru-RU" w:bidi="ru-RU"/>
        </w:rPr>
        <w:br/>
      </w:r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>Центре образования цифрового и гуманитарного профилей «Точка роста»</w:t>
      </w:r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br/>
        <w:t>МБОУ «</w:t>
      </w:r>
      <w:proofErr w:type="spellStart"/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>Рукельская</w:t>
      </w:r>
      <w:proofErr w:type="spellEnd"/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 xml:space="preserve"> СОШ </w:t>
      </w:r>
      <w:proofErr w:type="spellStart"/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>им.Н.С.Ахмедова</w:t>
      </w:r>
      <w:proofErr w:type="spellEnd"/>
      <w:r w:rsidRPr="00A228AF">
        <w:rPr>
          <w:rFonts w:ascii="Arial" w:eastAsia="Arial" w:hAnsi="Arial" w:cs="Arial"/>
          <w:b/>
          <w:bCs/>
          <w:color w:val="000000"/>
          <w:sz w:val="20"/>
          <w:szCs w:val="20"/>
          <w:lang w:eastAsia="ru-RU" w:bidi="ru-RU"/>
        </w:rPr>
        <w:t>»</w:t>
      </w:r>
    </w:p>
    <w:p w:rsidR="00A228AF" w:rsidRPr="00A228AF" w:rsidRDefault="00A228AF" w:rsidP="00A228AF">
      <w:pPr>
        <w:framePr w:w="14784" w:h="1498" w:hRule="exact" w:wrap="none" w:vAnchor="page" w:hAnchor="page" w:x="616" w:y="4944"/>
        <w:widowControl w:val="0"/>
        <w:spacing w:after="0" w:line="288" w:lineRule="exact"/>
        <w:ind w:left="240"/>
        <w:jc w:val="center"/>
        <w:rPr>
          <w:rFonts w:ascii="Arial" w:eastAsia="Arial" w:hAnsi="Arial" w:cs="Arial"/>
          <w:color w:val="000000"/>
          <w:sz w:val="19"/>
          <w:szCs w:val="19"/>
          <w:lang w:eastAsia="ru-RU" w:bidi="ru-RU"/>
        </w:rPr>
      </w:pPr>
      <w:r w:rsidRPr="00A228AF">
        <w:rPr>
          <w:rFonts w:ascii="Arial" w:eastAsia="Arial" w:hAnsi="Arial" w:cs="Arial"/>
          <w:color w:val="000000"/>
          <w:sz w:val="19"/>
          <w:szCs w:val="19"/>
          <w:lang w:eastAsia="ru-RU" w:bidi="ru-RU"/>
        </w:rPr>
        <w:t>на 2020-2021 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494"/>
        <w:gridCol w:w="2333"/>
        <w:gridCol w:w="2746"/>
        <w:gridCol w:w="2928"/>
        <w:gridCol w:w="2693"/>
      </w:tblGrid>
      <w:tr w:rsidR="00A228AF" w:rsidRPr="00A228AF" w:rsidTr="000B4EFE">
        <w:trPr>
          <w:trHeight w:hRule="exact" w:val="9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60" w:line="200" w:lineRule="exact"/>
              <w:ind w:right="260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before="60" w:after="0" w:line="200" w:lineRule="exact"/>
              <w:ind w:right="260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300" w:line="200" w:lineRule="exact"/>
              <w:ind w:left="24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 мероприятия</w:t>
            </w:r>
          </w:p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before="300" w:after="0" w:line="90" w:lineRule="exact"/>
              <w:ind w:left="24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Franklin Gothic Heavy" w:eastAsia="Franklin Gothic Heavy" w:hAnsi="Franklin Gothic Heavy" w:cs="Franklin Gothic Heavy"/>
                <w:color w:val="000000"/>
                <w:sz w:val="9"/>
                <w:szCs w:val="9"/>
                <w:lang w:eastAsia="ru-RU" w:bidi="ru-RU"/>
              </w:rPr>
              <w:t>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6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Участники</w:t>
            </w:r>
          </w:p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before="60"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мероприятий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Форма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8" w:lineRule="exact"/>
              <w:ind w:left="680" w:hanging="34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  <w:proofErr w:type="gramEnd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за реализацию мероприятия</w:t>
            </w:r>
          </w:p>
        </w:tc>
      </w:tr>
      <w:tr w:rsidR="00A228AF" w:rsidRPr="00A228AF" w:rsidTr="000B4EFE">
        <w:trPr>
          <w:trHeight w:hRule="exact" w:val="14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ind w:right="260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8" w:lineRule="exact"/>
              <w:ind w:left="24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Организационн</w:t>
            </w:r>
            <w:proofErr w:type="gramStart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о-</w:t>
            </w:r>
            <w:proofErr w:type="gramEnd"/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методическая деятельность, планирование работы, корректировка программ.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Педагоги центра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очная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9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Руководитель центра, педагоги Центра</w:t>
            </w:r>
          </w:p>
        </w:tc>
      </w:tr>
      <w:tr w:rsidR="00A228AF" w:rsidRPr="00A228AF" w:rsidTr="000B4EFE">
        <w:trPr>
          <w:trHeight w:hRule="exact" w:val="6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ind w:right="260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302" w:lineRule="exac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Единый урок безопасности в сети интернет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9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Педагоги центра, ученики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очная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ind w:left="2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9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Руководитель центра, педагоги Центра</w:t>
            </w:r>
          </w:p>
        </w:tc>
      </w:tr>
      <w:tr w:rsidR="00A228AF" w:rsidRPr="00A228AF" w:rsidTr="000B4EFE">
        <w:trPr>
          <w:trHeight w:hRule="exact" w:val="8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ind w:right="260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00" w:lineRule="exac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Экскурсии в центр "Точка роста"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8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педагоги,</w:t>
            </w:r>
          </w:p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8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обучающиеся,</w:t>
            </w:r>
          </w:p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8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родители.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очная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в течение учебного года по отдельному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83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Руководитель Центра, педагоги Центра</w:t>
            </w:r>
          </w:p>
        </w:tc>
      </w:tr>
      <w:tr w:rsidR="00A228AF" w:rsidRPr="00A228AF" w:rsidTr="000B4EFE">
        <w:trPr>
          <w:trHeight w:hRule="exact" w:val="6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8AF" w:rsidRPr="00A228AF" w:rsidRDefault="00A228AF" w:rsidP="00A228AF">
            <w:pPr>
              <w:framePr w:w="14784" w:h="4594" w:wrap="none" w:vAnchor="page" w:hAnchor="page" w:x="616" w:y="6757"/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228A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УРОЧНАЯ И ВНЕУРОЧНАЯ ДЕЯТЕЛЬНОСТЬ, КРУЖКИ</w:t>
            </w:r>
          </w:p>
        </w:tc>
      </w:tr>
    </w:tbl>
    <w:p w:rsidR="00A228AF" w:rsidRPr="00A228AF" w:rsidRDefault="00A228AF" w:rsidP="00A228AF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5C5FE3" w:rsidRDefault="005C5FE3"/>
    <w:p w:rsidR="005C5FE3" w:rsidRDefault="005C5FE3"/>
    <w:p w:rsidR="007425B9" w:rsidRPr="00A228AF" w:rsidRDefault="007425B9" w:rsidP="007425B9">
      <w:pPr>
        <w:framePr w:w="2573" w:h="677" w:hRule="exact" w:wrap="none" w:vAnchor="page" w:hAnchor="page" w:x="9493" w:y="1417"/>
        <w:widowControl w:val="0"/>
        <w:spacing w:after="0" w:line="340" w:lineRule="exact"/>
        <w:rPr>
          <w:rFonts w:ascii="Bookman Old Style" w:eastAsia="Bookman Old Style" w:hAnsi="Bookman Old Style" w:cs="Bookman Old Style"/>
          <w:b/>
          <w:bCs/>
          <w:color w:val="000000"/>
          <w:spacing w:val="-10"/>
          <w:sz w:val="34"/>
          <w:szCs w:val="34"/>
          <w:lang w:eastAsia="ru-RU" w:bidi="ru-RU"/>
        </w:rPr>
      </w:pPr>
      <w:r w:rsidRPr="00A228AF">
        <w:rPr>
          <w:rFonts w:ascii="Bookman Old Style" w:eastAsia="Bookman Old Style" w:hAnsi="Bookman Old Style" w:cs="Bookman Old Style"/>
          <w:b/>
          <w:bCs/>
          <w:color w:val="000000"/>
          <w:spacing w:val="-10"/>
          <w:sz w:val="34"/>
          <w:szCs w:val="34"/>
          <w:lang w:eastAsia="ru-RU" w:bidi="ru-RU"/>
        </w:rPr>
        <w:t xml:space="preserve">         РОСТА</w:t>
      </w:r>
    </w:p>
    <w:p w:rsidR="007425B9" w:rsidRPr="00A228AF" w:rsidRDefault="007425B9" w:rsidP="007425B9">
      <w:pPr>
        <w:framePr w:w="2573" w:h="677" w:hRule="exact" w:wrap="none" w:vAnchor="page" w:hAnchor="page" w:x="9493" w:y="1417"/>
        <w:widowControl w:val="0"/>
        <w:spacing w:after="0" w:line="80" w:lineRule="exact"/>
        <w:jc w:val="right"/>
        <w:rPr>
          <w:rFonts w:ascii="Arial" w:eastAsia="Arial" w:hAnsi="Arial" w:cs="Arial"/>
          <w:color w:val="000000"/>
          <w:sz w:val="8"/>
          <w:szCs w:val="8"/>
          <w:lang w:eastAsia="ru-RU" w:bidi="ru-RU"/>
        </w:rPr>
      </w:pPr>
      <w:r w:rsidRPr="00A228AF">
        <w:rPr>
          <w:rFonts w:ascii="Arial" w:eastAsia="Arial" w:hAnsi="Arial" w:cs="Arial"/>
          <w:color w:val="000000"/>
          <w:sz w:val="8"/>
          <w:szCs w:val="8"/>
          <w:lang w:eastAsia="ru-RU" w:bidi="ru-RU"/>
        </w:rPr>
        <w:t>ФЕДЕРАПЬИДЯ СЕТЬ ЦЕНТРОМ</w:t>
      </w:r>
    </w:p>
    <w:p w:rsidR="007425B9" w:rsidRPr="00A228AF" w:rsidRDefault="007425B9" w:rsidP="007425B9">
      <w:pPr>
        <w:framePr w:w="2573" w:h="677" w:hRule="exact" w:wrap="none" w:vAnchor="page" w:hAnchor="page" w:x="9493" w:y="1417"/>
        <w:widowControl w:val="0"/>
        <w:spacing w:after="0" w:line="80" w:lineRule="exact"/>
        <w:jc w:val="right"/>
        <w:rPr>
          <w:rFonts w:ascii="Bookman Old Style" w:eastAsia="Bookman Old Style" w:hAnsi="Bookman Old Style" w:cs="Bookman Old Style"/>
          <w:color w:val="000000"/>
          <w:sz w:val="8"/>
          <w:szCs w:val="8"/>
          <w:lang w:bidi="en-US"/>
        </w:rPr>
      </w:pPr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eastAsia="ru-RU" w:bidi="ru-RU"/>
        </w:rPr>
        <w:t xml:space="preserve">ПСР41ПВ4МИО </w:t>
      </w:r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val="en-US" w:bidi="en-US"/>
        </w:rPr>
        <w:t>I</w:t>
      </w:r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bidi="en-US"/>
        </w:rPr>
        <w:t xml:space="preserve"> </w:t>
      </w:r>
      <w:proofErr w:type="spellStart"/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val="en-US" w:bidi="en-US"/>
        </w:rPr>
        <w:t>IMlTlPORnm</w:t>
      </w:r>
      <w:proofErr w:type="spellEnd"/>
      <w:proofErr w:type="gramStart"/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bidi="en-US"/>
        </w:rPr>
        <w:t xml:space="preserve"> </w:t>
      </w:r>
      <w:r w:rsidRPr="00A228AF">
        <w:rPr>
          <w:rFonts w:ascii="Bookman Old Style" w:eastAsia="Bookman Old Style" w:hAnsi="Bookman Old Style" w:cs="Bookman Old Style"/>
          <w:color w:val="000000"/>
          <w:sz w:val="8"/>
          <w:szCs w:val="8"/>
          <w:lang w:eastAsia="ru-RU" w:bidi="ru-RU"/>
        </w:rPr>
        <w:t>И</w:t>
      </w:r>
      <w:proofErr w:type="gramEnd"/>
    </w:p>
    <w:p w:rsidR="005C5FE3" w:rsidRDefault="005C5FE3"/>
    <w:p w:rsidR="005C5FE3" w:rsidRDefault="005C5FE3"/>
    <w:p w:rsidR="005C5FE3" w:rsidRDefault="005C5FE3"/>
    <w:p w:rsidR="005C5FE3" w:rsidRDefault="005C5FE3"/>
    <w:p w:rsidR="005C5FE3" w:rsidRDefault="005C5FE3">
      <w:bookmarkStart w:id="0" w:name="_GoBack"/>
      <w:bookmarkEnd w:id="0"/>
    </w:p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A228AF" w:rsidRDefault="00A228AF"/>
    <w:p w:rsidR="00A228AF" w:rsidRDefault="00A228AF"/>
    <w:p w:rsidR="00A228AF" w:rsidRDefault="00A228AF"/>
    <w:p w:rsidR="00A228AF" w:rsidRDefault="00A228AF"/>
    <w:p w:rsidR="00A228AF" w:rsidRDefault="00A228AF"/>
    <w:p w:rsidR="00A228AF" w:rsidRDefault="00A228AF"/>
    <w:p w:rsidR="005C5FE3" w:rsidRDefault="005C5FE3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490"/>
        <w:gridCol w:w="2333"/>
        <w:gridCol w:w="2760"/>
        <w:gridCol w:w="2918"/>
        <w:gridCol w:w="2693"/>
      </w:tblGrid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lastRenderedPageBreak/>
              <w:t>№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п</w:t>
            </w:r>
            <w:proofErr w:type="gramEnd"/>
            <w:r w:rsidRPr="005C5FE3">
              <w:rPr>
                <w:b/>
                <w:bCs/>
                <w:lang w:bidi="ru-RU"/>
              </w:rPr>
              <w:t>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Наименование мероприятия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Участники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Форма проведения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Ответственный</w:t>
            </w:r>
            <w:proofErr w:type="gramEnd"/>
            <w:r w:rsidRPr="005C5FE3">
              <w:rPr>
                <w:b/>
                <w:bCs/>
                <w:lang w:bidi="ru-RU"/>
              </w:rPr>
              <w:t xml:space="preserve"> за реализацию мероприятия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учебного года, по расписанию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 центра, педагоги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Уроки безопасности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 по ОБЖ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Организация и проведение игры, мастер классов и выполнение кейсов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Реализация программ внеурочной деятельности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учебного года, по отдельному расписанию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</w:t>
            </w:r>
            <w:proofErr w:type="gramStart"/>
            <w:r w:rsidRPr="005C5FE3">
              <w:rPr>
                <w:lang w:bidi="ru-RU"/>
              </w:rPr>
              <w:t xml:space="preserve"> ,</w:t>
            </w:r>
            <w:proofErr w:type="gramEnd"/>
            <w:r w:rsidRPr="005C5FE3">
              <w:rPr>
                <w:lang w:bidi="ru-RU"/>
              </w:rPr>
              <w:t xml:space="preserve">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Реализация программ кружков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учебного года, по отдельному расписанию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 Центра, педагоги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УЧЕБНЫЕ</w:t>
            </w:r>
            <w:proofErr w:type="gramEnd"/>
            <w:r w:rsidRPr="005C5FE3">
              <w:rPr>
                <w:b/>
                <w:bCs/>
                <w:lang w:bidi="ru-RU"/>
              </w:rPr>
              <w:t xml:space="preserve"> ИНТЕНСИВЫ ДЛЯ ШКОЛ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spellStart"/>
            <w:r w:rsidRPr="005C5FE3">
              <w:rPr>
                <w:b/>
                <w:bCs/>
                <w:lang w:bidi="ru-RU"/>
              </w:rPr>
              <w:t>ьников</w:t>
            </w:r>
            <w:proofErr w:type="spellEnd"/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spellStart"/>
            <w:r w:rsidRPr="005C5FE3">
              <w:rPr>
                <w:b/>
                <w:bCs/>
                <w:lang w:bidi="ru-RU"/>
              </w:rPr>
              <w:t>Мастеркласс</w:t>
            </w:r>
            <w:proofErr w:type="spellEnd"/>
            <w:r w:rsidRPr="005C5FE3">
              <w:rPr>
                <w:b/>
                <w:bCs/>
                <w:lang w:bidi="ru-RU"/>
              </w:rPr>
              <w:t xml:space="preserve"> от </w:t>
            </w:r>
            <w:proofErr w:type="spellStart"/>
            <w:r w:rsidRPr="005C5FE3">
              <w:rPr>
                <w:b/>
                <w:bCs/>
                <w:lang w:bidi="ru-RU"/>
              </w:rPr>
              <w:t>проф</w:t>
            </w:r>
            <w:proofErr w:type="gramStart"/>
            <w:r w:rsidRPr="005C5FE3">
              <w:rPr>
                <w:b/>
                <w:bCs/>
                <w:lang w:bidi="ru-RU"/>
              </w:rPr>
              <w:t>.ф</w:t>
            </w:r>
            <w:proofErr w:type="gramEnd"/>
            <w:r w:rsidRPr="005C5FE3">
              <w:rPr>
                <w:b/>
                <w:bCs/>
                <w:lang w:bidi="ru-RU"/>
              </w:rPr>
              <w:t>отографа</w:t>
            </w:r>
            <w:proofErr w:type="spellEnd"/>
            <w:r w:rsidRPr="005C5FE3">
              <w:rPr>
                <w:b/>
                <w:bCs/>
                <w:lang w:bidi="ru-RU"/>
              </w:rPr>
              <w:t xml:space="preserve"> «Особенности видеосъемки на </w:t>
            </w:r>
            <w:proofErr w:type="spellStart"/>
            <w:r w:rsidRPr="005C5FE3">
              <w:rPr>
                <w:b/>
                <w:bCs/>
                <w:lang w:bidi="en-US"/>
              </w:rPr>
              <w:t>MavicAir</w:t>
            </w:r>
            <w:proofErr w:type="spellEnd"/>
            <w:r w:rsidRPr="005C5FE3">
              <w:rPr>
                <w:b/>
                <w:bCs/>
              </w:rPr>
              <w:t xml:space="preserve"> </w:t>
            </w:r>
            <w:r w:rsidRPr="005C5FE3">
              <w:rPr>
                <w:b/>
                <w:bCs/>
                <w:lang w:bidi="ru-RU"/>
              </w:rPr>
              <w:t>2»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 Центра,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 xml:space="preserve">Курс " </w:t>
            </w:r>
            <w:proofErr w:type="spellStart"/>
            <w:r w:rsidRPr="005C5FE3">
              <w:rPr>
                <w:b/>
                <w:bCs/>
                <w:lang w:bidi="ru-RU"/>
              </w:rPr>
              <w:t>Коптеры</w:t>
            </w:r>
            <w:proofErr w:type="spellEnd"/>
            <w:r w:rsidRPr="005C5FE3">
              <w:rPr>
                <w:b/>
                <w:bCs/>
                <w:lang w:bidi="ru-RU"/>
              </w:rPr>
              <w:t>, пилотирование"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ноябрь,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Курс «</w:t>
            </w:r>
            <w:proofErr w:type="spellStart"/>
            <w:r w:rsidRPr="005C5FE3">
              <w:rPr>
                <w:b/>
                <w:bCs/>
                <w:lang w:bidi="ru-RU"/>
              </w:rPr>
              <w:t>Коптеры</w:t>
            </w:r>
            <w:proofErr w:type="spellEnd"/>
            <w:r w:rsidRPr="005C5FE3">
              <w:rPr>
                <w:b/>
                <w:bCs/>
                <w:lang w:bidi="ru-RU"/>
              </w:rPr>
              <w:t>, программирование"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14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МЕДИАСОПРОВОЖДЕНИЕ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Сопровождение профиля в соц. сети «</w:t>
            </w:r>
            <w:proofErr w:type="spellStart"/>
            <w:r w:rsidRPr="005C5FE3">
              <w:rPr>
                <w:b/>
                <w:bCs/>
                <w:lang w:bidi="ru-RU"/>
              </w:rPr>
              <w:t>Инстаграмм</w:t>
            </w:r>
            <w:proofErr w:type="spellEnd"/>
            <w:r w:rsidRPr="005C5FE3">
              <w:rPr>
                <w:b/>
                <w:bCs/>
                <w:lang w:bidi="ru-RU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</w:t>
            </w:r>
            <w:proofErr w:type="gramStart"/>
            <w:r w:rsidRPr="005C5FE3">
              <w:rPr>
                <w:lang w:bidi="ru-RU"/>
              </w:rPr>
              <w:t>и</w:t>
            </w:r>
            <w:proofErr w:type="gramEnd"/>
            <w:r w:rsidRPr="005C5FE3">
              <w:rPr>
                <w:lang w:bidi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 xml:space="preserve">Организация </w:t>
            </w:r>
            <w:proofErr w:type="spellStart"/>
            <w:r w:rsidRPr="005C5FE3">
              <w:rPr>
                <w:b/>
                <w:bCs/>
                <w:lang w:bidi="ru-RU"/>
              </w:rPr>
              <w:t>медиасопровождения</w:t>
            </w:r>
            <w:proofErr w:type="spellEnd"/>
            <w:r w:rsidRPr="005C5FE3">
              <w:rPr>
                <w:b/>
                <w:bCs/>
                <w:lang w:bidi="ru-RU"/>
              </w:rPr>
              <w:t xml:space="preserve"> школьных мероприятий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spellStart"/>
            <w:r w:rsidRPr="005C5FE3">
              <w:rPr>
                <w:lang w:bidi="ru-RU"/>
              </w:rPr>
              <w:t>Руководитель</w:t>
            </w:r>
            <w:proofErr w:type="gramStart"/>
            <w:r w:rsidRPr="005C5FE3">
              <w:rPr>
                <w:lang w:bidi="ru-RU"/>
              </w:rPr>
              <w:t>,п</w:t>
            </w:r>
            <w:proofErr w:type="gramEnd"/>
            <w:r w:rsidRPr="005C5FE3">
              <w:rPr>
                <w:lang w:bidi="ru-RU"/>
              </w:rPr>
              <w:t>едагоги</w:t>
            </w:r>
            <w:proofErr w:type="spellEnd"/>
            <w:r w:rsidRPr="005C5FE3">
              <w:rPr>
                <w:lang w:bidi="ru-RU"/>
              </w:rPr>
              <w:t xml:space="preserve">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ОРГАНИЗАЦИЯ И ПРОВЕДЕНИЕ ОЛ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И1МПИАД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 xml:space="preserve">Участие во </w:t>
            </w:r>
            <w:proofErr w:type="gramStart"/>
            <w:r w:rsidRPr="005C5FE3">
              <w:rPr>
                <w:b/>
                <w:bCs/>
                <w:lang w:bidi="ru-RU"/>
              </w:rPr>
              <w:t>Всероссийской</w:t>
            </w:r>
            <w:proofErr w:type="gram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 дистанционная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сентябрь -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школы и</w:t>
            </w:r>
          </w:p>
        </w:tc>
      </w:tr>
    </w:tbl>
    <w:p w:rsidR="005C5FE3" w:rsidRDefault="005C5FE3"/>
    <w:p w:rsidR="005C5FE3" w:rsidRDefault="005C5FE3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480"/>
        <w:gridCol w:w="2333"/>
        <w:gridCol w:w="2750"/>
        <w:gridCol w:w="2928"/>
        <w:gridCol w:w="2693"/>
      </w:tblGrid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№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п</w:t>
            </w:r>
            <w:proofErr w:type="gramEnd"/>
            <w:r w:rsidRPr="005C5FE3">
              <w:rPr>
                <w:b/>
                <w:bCs/>
                <w:lang w:bidi="ru-RU"/>
              </w:rP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Наименование мероприятия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Участники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мероприятий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Форма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Ответственный</w:t>
            </w:r>
            <w:proofErr w:type="gramEnd"/>
            <w:r w:rsidRPr="005C5FE3">
              <w:rPr>
                <w:b/>
                <w:bCs/>
                <w:lang w:bidi="ru-RU"/>
              </w:rPr>
              <w:t xml:space="preserve"> за реализацию мероприятия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 xml:space="preserve">олимпиаде школьников </w:t>
            </w:r>
            <w:proofErr w:type="gramStart"/>
            <w:r w:rsidRPr="005C5FE3">
              <w:rPr>
                <w:b/>
                <w:bCs/>
                <w:lang w:bidi="ru-RU"/>
              </w:rPr>
              <w:t xml:space="preserve">( </w:t>
            </w:r>
            <w:proofErr w:type="gramEnd"/>
            <w:r w:rsidRPr="005C5FE3">
              <w:rPr>
                <w:b/>
                <w:bCs/>
                <w:lang w:bidi="ru-RU"/>
              </w:rPr>
              <w:t>школьный этап), также участие в дистанционных олимпиадах.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РЕАЛ И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ЗАЦИЯ СЕТЕВЫХ ПРОЕКТОВ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Участие в проекте «</w:t>
            </w:r>
            <w:proofErr w:type="spellStart"/>
            <w:r w:rsidRPr="005C5FE3">
              <w:rPr>
                <w:b/>
                <w:bCs/>
                <w:lang w:bidi="ru-RU"/>
              </w:rPr>
              <w:t>Учи</w:t>
            </w:r>
            <w:proofErr w:type="gramStart"/>
            <w:r w:rsidRPr="005C5FE3">
              <w:rPr>
                <w:b/>
                <w:bCs/>
                <w:lang w:bidi="ru-RU"/>
              </w:rPr>
              <w:t>.р</w:t>
            </w:r>
            <w:proofErr w:type="gramEnd"/>
            <w:r w:rsidRPr="005C5FE3">
              <w:rPr>
                <w:b/>
                <w:bCs/>
                <w:lang w:bidi="ru-RU"/>
              </w:rPr>
              <w:t>у</w:t>
            </w:r>
            <w:proofErr w:type="spellEnd"/>
            <w:r w:rsidRPr="005C5FE3">
              <w:rPr>
                <w:b/>
                <w:bCs/>
                <w:lang w:bidi="ru-RU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школы 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Участие в проекте «Урок цифры»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Участие в проекте "</w:t>
            </w:r>
            <w:proofErr w:type="spellStart"/>
            <w:r w:rsidRPr="005C5FE3">
              <w:rPr>
                <w:b/>
                <w:bCs/>
                <w:lang w:bidi="ru-RU"/>
              </w:rPr>
              <w:t>ПроеКТОриЯ</w:t>
            </w:r>
            <w:proofErr w:type="spellEnd"/>
            <w:r w:rsidRPr="005C5FE3">
              <w:rPr>
                <w:b/>
                <w:bCs/>
                <w:lang w:bidi="ru-RU"/>
              </w:rPr>
              <w:t>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Участие в проекте «Большая перемена»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школы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ТЕМАТИЧЕСКИЕ НЕДЕЛИ В ТОЧКАХ РОСТА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Шахматная неделя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Фестиваль Дронов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Неделя 3D моделирования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Неделя программирования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Неделя безопасного поведения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обучающиеся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МЕРОПРИЯТИЯ ДЛЯ РОДИТЕЛЕЙ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и родители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 #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по отдельному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Центра, школьники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МЕРОПРИЯТИЯ ДЛЯ ПЕДАГОГОВ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26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Круглый стол «Результаты работы Центра»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декабрь,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март,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</w:tbl>
    <w:p w:rsidR="005C5FE3" w:rsidRDefault="005C5FE3"/>
    <w:p w:rsidR="005C5FE3" w:rsidRDefault="005C5FE3"/>
    <w:tbl>
      <w:tblPr>
        <w:tblW w:w="1627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149"/>
        <w:gridCol w:w="2768"/>
        <w:gridCol w:w="2223"/>
        <w:gridCol w:w="3481"/>
        <w:gridCol w:w="3202"/>
      </w:tblGrid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jc w:val="center"/>
              <w:rPr>
                <w:lang w:bidi="ru-RU"/>
              </w:rPr>
            </w:pPr>
            <w:r w:rsidRPr="005C5FE3">
              <w:rPr>
                <w:lang w:bidi="ru-RU"/>
              </w:rPr>
              <w:t>2</w:t>
            </w:r>
          </w:p>
          <w:p w:rsidR="005C5FE3" w:rsidRPr="005C5FE3" w:rsidRDefault="005C5FE3" w:rsidP="005C5FE3">
            <w:pPr>
              <w:jc w:val="center"/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П</w:t>
            </w:r>
            <w:proofErr w:type="gram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Наименование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Участники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мероприятий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Форма проведения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Срок реализации мероприятия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proofErr w:type="gramStart"/>
            <w:r w:rsidRPr="005C5FE3">
              <w:rPr>
                <w:b/>
                <w:bCs/>
                <w:lang w:bidi="ru-RU"/>
              </w:rPr>
              <w:t>Ответственный</w:t>
            </w:r>
            <w:proofErr w:type="gramEnd"/>
            <w:r w:rsidRPr="005C5FE3">
              <w:rPr>
                <w:b/>
                <w:bCs/>
                <w:lang w:bidi="ru-RU"/>
              </w:rPr>
              <w:t xml:space="preserve"> за реализацию мероприятия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jc w:val="center"/>
              <w:rPr>
                <w:lang w:bidi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май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</w:tcPr>
          <w:p w:rsidR="005C5FE3" w:rsidRPr="005C5FE3" w:rsidRDefault="00B76099" w:rsidP="005C5FE3">
            <w:pPr>
              <w:jc w:val="center"/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Проведение открытых уроков и мастер-классов для педагогов школ - партнеров.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педагоги шко</w:t>
            </w:r>
            <w:proofErr w:type="gramStart"/>
            <w:r w:rsidRPr="005C5FE3">
              <w:rPr>
                <w:lang w:bidi="ru-RU"/>
              </w:rPr>
              <w:t>л-</w:t>
            </w:r>
            <w:proofErr w:type="gramEnd"/>
            <w:r w:rsidRPr="005C5FE3">
              <w:rPr>
                <w:lang w:bidi="ru-RU"/>
              </w:rPr>
              <w:t xml:space="preserve"> партнеров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</w:t>
            </w:r>
          </w:p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дистанционная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по мере поступления заявок от школ-партнеров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</w:tcPr>
          <w:p w:rsidR="005C5FE3" w:rsidRPr="005C5FE3" w:rsidRDefault="00B76099" w:rsidP="005C5FE3">
            <w:pPr>
              <w:jc w:val="center"/>
              <w:rPr>
                <w:lang w:bidi="ru-RU"/>
              </w:rPr>
            </w:pPr>
            <w:r>
              <w:rPr>
                <w:b/>
                <w:bCs/>
                <w:lang w:bidi="en-US"/>
              </w:rPr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молодые педагоги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 дистанционная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</w:t>
            </w:r>
            <w:proofErr w:type="gramStart"/>
            <w:r w:rsidRPr="005C5FE3">
              <w:rPr>
                <w:lang w:bidi="ru-RU"/>
              </w:rPr>
              <w:t>и</w:t>
            </w:r>
            <w:proofErr w:type="gramEnd"/>
            <w:r w:rsidRPr="005C5FE3">
              <w:rPr>
                <w:lang w:bidi="ru-RU"/>
              </w:rPr>
              <w:t xml:space="preserve">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 Центра, педагоги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FFFFF"/>
          </w:tcPr>
          <w:p w:rsidR="005C5FE3" w:rsidRPr="005C5FE3" w:rsidRDefault="00B76099" w:rsidP="005C5FE3">
            <w:pPr>
              <w:jc w:val="center"/>
              <w:rPr>
                <w:lang w:bidi="ru-RU"/>
              </w:rPr>
            </w:pPr>
            <w:r>
              <w:rPr>
                <w:b/>
                <w:bCs/>
                <w:i/>
                <w:iCs/>
                <w:lang w:bidi="ru-RU"/>
              </w:rP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Семинар р</w:t>
            </w:r>
            <w:r w:rsidR="00322B2D">
              <w:rPr>
                <w:b/>
                <w:bCs/>
                <w:lang w:bidi="ru-RU"/>
              </w:rPr>
              <w:t xml:space="preserve">уководителей центров Дербентского </w:t>
            </w:r>
            <w:r w:rsidRPr="005C5FE3">
              <w:rPr>
                <w:b/>
                <w:bCs/>
                <w:lang w:bidi="ru-RU"/>
              </w:rPr>
              <w:t xml:space="preserve"> района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 дистанционная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</w:t>
            </w:r>
            <w:proofErr w:type="gramStart"/>
            <w:r w:rsidRPr="005C5FE3">
              <w:rPr>
                <w:lang w:bidi="ru-RU"/>
              </w:rPr>
              <w:t>и</w:t>
            </w:r>
            <w:proofErr w:type="gramEnd"/>
            <w:r w:rsidRPr="005C5FE3">
              <w:rPr>
                <w:lang w:bidi="ru-RU"/>
              </w:rPr>
              <w:t xml:space="preserve">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Руководители Центров</w:t>
            </w:r>
          </w:p>
        </w:tc>
      </w:tr>
      <w:tr w:rsidR="005C5FE3" w:rsidRPr="005C5FE3" w:rsidTr="005C5FE3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B76099" w:rsidP="005C5FE3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b/>
                <w:bCs/>
                <w:lang w:bidi="ru-RU"/>
              </w:rPr>
              <w:t>Курсы повышения квалификации педагогов Центра Точка Роста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очная, дистанционная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В течени</w:t>
            </w:r>
            <w:proofErr w:type="gramStart"/>
            <w:r w:rsidRPr="005C5FE3">
              <w:rPr>
                <w:lang w:bidi="ru-RU"/>
              </w:rPr>
              <w:t>и</w:t>
            </w:r>
            <w:proofErr w:type="gramEnd"/>
            <w:r w:rsidRPr="005C5FE3">
              <w:rPr>
                <w:lang w:bidi="ru-RU"/>
              </w:rPr>
              <w:t xml:space="preserve">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FE3" w:rsidRPr="005C5FE3" w:rsidRDefault="005C5FE3" w:rsidP="005C5FE3">
            <w:pPr>
              <w:rPr>
                <w:lang w:bidi="ru-RU"/>
              </w:rPr>
            </w:pPr>
            <w:r w:rsidRPr="005C5FE3">
              <w:rPr>
                <w:lang w:bidi="ru-RU"/>
              </w:rPr>
              <w:t>Руководитель, педагоги центра</w:t>
            </w:r>
          </w:p>
        </w:tc>
      </w:tr>
    </w:tbl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p w:rsidR="005C5FE3" w:rsidRDefault="005C5FE3"/>
    <w:sectPr w:rsidR="005C5FE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80"/>
    <w:rsid w:val="00085B6B"/>
    <w:rsid w:val="00322B2D"/>
    <w:rsid w:val="005C5FE3"/>
    <w:rsid w:val="007425B9"/>
    <w:rsid w:val="00961D80"/>
    <w:rsid w:val="00A228AF"/>
    <w:rsid w:val="00B7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ukielskaia.sosh@ma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775</Words>
  <Characters>4423</Characters>
  <Application>Microsoft Office Word</Application>
  <DocSecurity>0</DocSecurity>
  <Lines>36</Lines>
  <Paragraphs>10</Paragraphs>
  <ScaleCrop>false</ScaleCrop>
  <Company>Microsoft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2020-11-19T11:43:00Z</dcterms:created>
  <dcterms:modified xsi:type="dcterms:W3CDTF">2020-11-19T11:55:00Z</dcterms:modified>
</cp:coreProperties>
</file>