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2E2F3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75" w:after="270" w:beforeAutospacing="0" w:afterAutospacing="0"/>
        <w:ind w:firstLine="0" w:left="0" w:right="0"/>
        <w:jc w:val="both"/>
        <w:outlineLvl w:val="1"/>
        <w:rPr>
          <w:rFonts w:ascii="pf_din_text_cond_prolight" w:hAnsi="pf_din_text_cond_prolight"/>
          <w:b w:val="0"/>
          <w:i w:val="0"/>
          <w:caps w:val="1"/>
          <w:color w:val="2F3032"/>
          <w:sz w:val="33"/>
        </w:rPr>
      </w:pPr>
      <w:bookmarkStart w:id="0" w:name="_dx_frag_StartFragment"/>
      <w:bookmarkEnd w:id="0"/>
      <w:r>
        <w:rPr>
          <w:rFonts w:ascii="pf_din_text_cond_prolight" w:hAnsi="pf_din_text_cond_prolight"/>
          <w:b w:val="0"/>
          <w:i w:val="0"/>
          <w:caps w:val="1"/>
          <w:color w:val="2F3032"/>
          <w:sz w:val="33"/>
        </w:rPr>
        <w:t xml:space="preserve"> ПРОВЕРК</w:t>
      </w:r>
      <w:r>
        <w:rPr>
          <w:rFonts w:ascii="pf_din_text_cond_prolight" w:hAnsi="pf_din_text_cond_prolight"/>
          <w:b w:val="0"/>
          <w:i w:val="0"/>
          <w:caps w:val="1"/>
          <w:color w:val="2F3032"/>
          <w:sz w:val="33"/>
        </w:rPr>
        <w:t>А</w:t>
      </w:r>
      <w:r>
        <w:rPr>
          <w:rFonts w:ascii="pf_din_text_cond_prolight" w:hAnsi="pf_din_text_cond_prolight"/>
          <w:b w:val="0"/>
          <w:i w:val="0"/>
          <w:caps w:val="1"/>
          <w:color w:val="2F3032"/>
          <w:sz w:val="33"/>
        </w:rPr>
        <w:t xml:space="preserve"> БИБЛИОТЕЧНОГО ФОНДА НА НАЛИЧИЕ ДОКУМЕНТОВ ЭКСТРЕМИСТСКОГО СОДЕРЖАНИЯ</w:t>
      </w:r>
    </w:p>
    <w:p>
      <w:pPr>
        <w:spacing w:before="300" w:after="0" w:beforeAutospacing="0" w:afterAutospacing="0"/>
        <w:ind w:firstLine="0" w:left="0" w:right="0"/>
        <w:jc w:val="both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1"/>
        </w:rPr>
        <w:t> </w:t>
      </w:r>
    </w:p>
    <w:p>
      <w:pPr>
        <w:spacing w:before="300" w:after="0" w:beforeAutospacing="0" w:afterAutospacing="0"/>
        <w:ind w:firstLine="0" w:left="0" w:right="0"/>
        <w:jc w:val="both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1"/>
        </w:rPr>
        <w:t>Утверждаю:</w:t>
      </w:r>
    </w:p>
    <w:p>
      <w:pPr>
        <w:spacing w:before="300" w:after="0" w:beforeAutospacing="0" w:afterAutospacing="0"/>
        <w:ind w:firstLine="0" w:left="0" w:right="0"/>
        <w:jc w:val="both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1"/>
        </w:rPr>
        <w:t>Директор школы:__________ /</w:t>
      </w:r>
      <w:r>
        <w:rPr>
          <w:rFonts w:ascii="Verdana" w:hAnsi="Verdana"/>
          <w:b w:val="0"/>
          <w:i w:val="0"/>
          <w:color w:val="000000"/>
          <w:sz w:val="21"/>
        </w:rPr>
        <w:t>Гюльмагомедов П.Г/</w:t>
      </w:r>
      <w:r>
        <w:rPr>
          <w:rFonts w:ascii="Verdana" w:hAnsi="Verdana"/>
          <w:b w:val="0"/>
          <w:i w:val="0"/>
          <w:color w:val="000000"/>
          <w:sz w:val="21"/>
        </w:rPr>
        <w:t>.</w:t>
      </w:r>
    </w:p>
    <w:p>
      <w:pPr>
        <w:spacing w:before="300" w:after="0" w:beforeAutospacing="0" w:afterAutospacing="0"/>
        <w:ind w:firstLine="0" w:left="0" w:right="0"/>
        <w:jc w:val="both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1"/>
        </w:rPr>
        <w:t>«_</w:t>
      </w:r>
      <w:r>
        <w:rPr>
          <w:rFonts w:ascii="Verdana" w:hAnsi="Verdana"/>
          <w:b w:val="0"/>
          <w:i w:val="0"/>
          <w:color w:val="000000"/>
          <w:sz w:val="21"/>
        </w:rPr>
        <w:t>25</w:t>
      </w:r>
      <w:r>
        <w:rPr>
          <w:rFonts w:ascii="Verdana" w:hAnsi="Verdana"/>
          <w:b w:val="0"/>
          <w:i w:val="0"/>
          <w:color w:val="000000"/>
          <w:sz w:val="21"/>
        </w:rPr>
        <w:t>__»__</w:t>
      </w:r>
      <w:r>
        <w:rPr>
          <w:rFonts w:ascii="Verdana" w:hAnsi="Verdana"/>
          <w:b w:val="0"/>
          <w:i w:val="0"/>
          <w:color w:val="000000"/>
          <w:sz w:val="21"/>
        </w:rPr>
        <w:t>мая</w:t>
      </w:r>
      <w:r>
        <w:rPr>
          <w:rFonts w:ascii="Verdana" w:hAnsi="Verdana"/>
          <w:b w:val="0"/>
          <w:i w:val="0"/>
          <w:color w:val="000000"/>
          <w:sz w:val="21"/>
        </w:rPr>
        <w:t>___________20</w:t>
      </w:r>
      <w:r>
        <w:rPr>
          <w:rFonts w:ascii="Verdana" w:hAnsi="Verdana"/>
          <w:b w:val="0"/>
          <w:i w:val="0"/>
          <w:color w:val="000000"/>
          <w:sz w:val="21"/>
        </w:rPr>
        <w:t>20</w:t>
      </w:r>
      <w:r>
        <w:rPr>
          <w:rFonts w:ascii="Verdana" w:hAnsi="Verdana"/>
          <w:b w:val="0"/>
          <w:i w:val="0"/>
          <w:color w:val="000000"/>
          <w:sz w:val="21"/>
        </w:rPr>
        <w:t>г.</w:t>
      </w:r>
    </w:p>
    <w:p>
      <w:pPr>
        <w:spacing w:before="300" w:after="0" w:beforeAutospacing="0" w:afterAutospacing="0"/>
        <w:ind w:firstLine="0" w:left="0" w:right="0"/>
        <w:jc w:val="center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32"/>
        </w:rPr>
        <w:t>АКТ №1</w:t>
      </w:r>
    </w:p>
    <w:p>
      <w:pPr>
        <w:spacing w:before="300" w:after="0" w:beforeAutospacing="0" w:afterAutospacing="0"/>
        <w:ind w:firstLine="0" w:left="0" w:right="0"/>
        <w:jc w:val="center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4"/>
        </w:rPr>
        <w:t>от «</w:t>
      </w:r>
      <w:r>
        <w:rPr>
          <w:rFonts w:ascii="Verdana" w:hAnsi="Verdana"/>
          <w:b w:val="0"/>
          <w:i w:val="0"/>
          <w:color w:val="000000"/>
          <w:sz w:val="24"/>
        </w:rPr>
        <w:t>25</w:t>
      </w:r>
      <w:r>
        <w:rPr>
          <w:rFonts w:ascii="Verdana" w:hAnsi="Verdana"/>
          <w:b w:val="0"/>
          <w:i w:val="0"/>
          <w:color w:val="000000"/>
          <w:sz w:val="24"/>
        </w:rPr>
        <w:t xml:space="preserve">» </w:t>
      </w:r>
      <w:r>
        <w:rPr>
          <w:rFonts w:ascii="Verdana" w:hAnsi="Verdana"/>
          <w:b w:val="0"/>
          <w:i w:val="0"/>
          <w:color w:val="000000"/>
          <w:sz w:val="24"/>
        </w:rPr>
        <w:t>мая</w:t>
      </w:r>
      <w:r>
        <w:rPr>
          <w:rFonts w:ascii="Verdana" w:hAnsi="Verdana"/>
          <w:b w:val="0"/>
          <w:i w:val="0"/>
          <w:color w:val="000000"/>
          <w:sz w:val="24"/>
        </w:rPr>
        <w:t xml:space="preserve"> 20</w:t>
      </w:r>
      <w:r>
        <w:rPr>
          <w:rFonts w:ascii="Verdana" w:hAnsi="Verdana"/>
          <w:b w:val="0"/>
          <w:i w:val="0"/>
          <w:color w:val="000000"/>
          <w:sz w:val="24"/>
        </w:rPr>
        <w:t>20</w:t>
      </w:r>
      <w:r>
        <w:rPr>
          <w:rFonts w:ascii="Verdana" w:hAnsi="Verdana"/>
          <w:b w:val="0"/>
          <w:i w:val="0"/>
          <w:color w:val="000000"/>
          <w:sz w:val="24"/>
        </w:rPr>
        <w:t xml:space="preserve"> года</w:t>
      </w:r>
    </w:p>
    <w:p>
      <w:pPr>
        <w:spacing w:before="300" w:after="0" w:beforeAutospacing="0" w:afterAutospacing="0"/>
        <w:ind w:firstLine="0" w:left="0" w:right="0"/>
        <w:jc w:val="center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4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>
      <w:pPr>
        <w:spacing w:before="300" w:after="0" w:beforeAutospacing="0" w:afterAutospacing="0"/>
        <w:ind w:firstLine="0" w:left="0" w:right="0"/>
        <w:jc w:val="both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4"/>
        </w:rPr>
        <w:t xml:space="preserve">          Настоящий акт  составлен комиссией в составе председателя </w:t>
      </w:r>
      <w:r>
        <w:rPr>
          <w:rFonts w:ascii="Verdana" w:hAnsi="Verdana"/>
          <w:b w:val="0"/>
          <w:i w:val="0"/>
          <w:color w:val="000000"/>
          <w:sz w:val="24"/>
        </w:rPr>
        <w:t>Муслимова А.М</w:t>
      </w:r>
      <w:r>
        <w:rPr>
          <w:rFonts w:ascii="Verdana" w:hAnsi="Verdana"/>
          <w:b w:val="0"/>
          <w:i w:val="0"/>
          <w:color w:val="000000"/>
          <w:sz w:val="24"/>
        </w:rPr>
        <w:t xml:space="preserve"> – учителя </w:t>
      </w:r>
      <w:r>
        <w:rPr>
          <w:rFonts w:ascii="Verdana" w:hAnsi="Verdana"/>
          <w:b w:val="0"/>
          <w:i w:val="0"/>
          <w:color w:val="000000"/>
          <w:sz w:val="24"/>
        </w:rPr>
        <w:t>русского языка</w:t>
      </w:r>
      <w:r>
        <w:rPr>
          <w:rFonts w:ascii="Verdana" w:hAnsi="Verdana"/>
          <w:b w:val="0"/>
          <w:i w:val="0"/>
          <w:color w:val="000000"/>
          <w:sz w:val="24"/>
        </w:rPr>
        <w:t xml:space="preserve"> </w:t>
      </w:r>
      <w:r>
        <w:rPr>
          <w:rFonts w:ascii="Verdana" w:hAnsi="Verdana"/>
          <w:b w:val="0"/>
          <w:i w:val="0"/>
          <w:color w:val="000000"/>
          <w:sz w:val="24"/>
        </w:rPr>
        <w:t xml:space="preserve"> и членов комиссии: </w:t>
      </w:r>
      <w:r>
        <w:rPr>
          <w:rFonts w:ascii="Verdana" w:hAnsi="Verdana"/>
          <w:b w:val="0"/>
          <w:i w:val="0"/>
          <w:color w:val="000000"/>
          <w:sz w:val="24"/>
        </w:rPr>
        <w:t>Беширова Ш.Х.Бабаева К.Ф.</w:t>
      </w:r>
      <w:r>
        <w:rPr>
          <w:rFonts w:ascii="Verdana" w:hAnsi="Verdana"/>
          <w:b w:val="0"/>
          <w:i w:val="0"/>
          <w:color w:val="000000"/>
          <w:sz w:val="24"/>
        </w:rPr>
        <w:t xml:space="preserve"> приказом директора школы</w:t>
      </w:r>
      <w:r>
        <w:rPr>
          <w:rFonts w:ascii="Verdana" w:hAnsi="Verdana"/>
          <w:b w:val="0"/>
          <w:i w:val="0"/>
          <w:color w:val="000000"/>
          <w:sz w:val="24"/>
        </w:rPr>
        <w:t xml:space="preserve"> </w:t>
      </w:r>
      <w:r>
        <w:rPr>
          <w:rFonts w:ascii="Verdana" w:hAnsi="Verdana"/>
          <w:b w:val="0"/>
          <w:i w:val="0"/>
          <w:color w:val="000000"/>
          <w:sz w:val="24"/>
        </w:rPr>
        <w:t xml:space="preserve"> от </w:t>
      </w:r>
      <w:r>
        <w:rPr>
          <w:rFonts w:ascii="Verdana" w:hAnsi="Verdana"/>
          <w:b w:val="0"/>
          <w:i w:val="0"/>
          <w:color w:val="000000"/>
          <w:sz w:val="24"/>
        </w:rPr>
        <w:t>25</w:t>
      </w:r>
      <w:r>
        <w:rPr>
          <w:rFonts w:ascii="Verdana" w:hAnsi="Verdana"/>
          <w:b w:val="0"/>
          <w:i w:val="0"/>
          <w:color w:val="000000"/>
          <w:sz w:val="24"/>
        </w:rPr>
        <w:t>.</w:t>
      </w:r>
      <w:r>
        <w:rPr>
          <w:rFonts w:ascii="Verdana" w:hAnsi="Verdana"/>
          <w:b w:val="0"/>
          <w:i w:val="0"/>
          <w:color w:val="000000"/>
          <w:sz w:val="24"/>
        </w:rPr>
        <w:t>05</w:t>
      </w:r>
      <w:r>
        <w:rPr>
          <w:rFonts w:ascii="Verdana" w:hAnsi="Verdana"/>
          <w:b w:val="0"/>
          <w:i w:val="0"/>
          <w:color w:val="000000"/>
          <w:sz w:val="24"/>
        </w:rPr>
        <w:t>.20</w:t>
      </w:r>
      <w:r>
        <w:rPr>
          <w:rFonts w:ascii="Verdana" w:hAnsi="Verdana"/>
          <w:b w:val="0"/>
          <w:i w:val="0"/>
          <w:color w:val="000000"/>
          <w:sz w:val="24"/>
        </w:rPr>
        <w:t>20</w:t>
      </w:r>
      <w:r>
        <w:rPr>
          <w:rFonts w:ascii="Verdana" w:hAnsi="Verdana"/>
          <w:b w:val="0"/>
          <w:i w:val="0"/>
          <w:color w:val="000000"/>
          <w:sz w:val="24"/>
        </w:rPr>
        <w:t xml:space="preserve"> г.   в том, что нами  </w:t>
      </w:r>
      <w:r>
        <w:rPr>
          <w:rFonts w:ascii="Verdana" w:hAnsi="Verdana"/>
          <w:b w:val="0"/>
          <w:i w:val="0"/>
          <w:color w:val="000000"/>
          <w:sz w:val="24"/>
        </w:rPr>
        <w:t>25</w:t>
      </w:r>
      <w:r>
        <w:rPr>
          <w:rFonts w:ascii="Verdana" w:hAnsi="Verdana"/>
          <w:b w:val="0"/>
          <w:i w:val="0"/>
          <w:color w:val="000000"/>
          <w:sz w:val="24"/>
        </w:rPr>
        <w:t xml:space="preserve"> </w:t>
      </w:r>
      <w:r>
        <w:rPr>
          <w:rFonts w:ascii="Verdana" w:hAnsi="Verdana"/>
          <w:b w:val="0"/>
          <w:i w:val="0"/>
          <w:color w:val="000000"/>
          <w:sz w:val="24"/>
        </w:rPr>
        <w:t>мая</w:t>
      </w:r>
      <w:r>
        <w:rPr>
          <w:rFonts w:ascii="Verdana" w:hAnsi="Verdana"/>
          <w:b w:val="0"/>
          <w:i w:val="0"/>
          <w:color w:val="000000"/>
          <w:sz w:val="24"/>
        </w:rPr>
        <w:t xml:space="preserve"> 20</w:t>
      </w:r>
      <w:r>
        <w:rPr>
          <w:rFonts w:ascii="Verdana" w:hAnsi="Verdana"/>
          <w:b w:val="0"/>
          <w:i w:val="0"/>
          <w:color w:val="000000"/>
          <w:sz w:val="24"/>
        </w:rPr>
        <w:t>20</w:t>
      </w:r>
      <w:r>
        <w:rPr>
          <w:rFonts w:ascii="Verdana" w:hAnsi="Verdana"/>
          <w:b w:val="0"/>
          <w:i w:val="0"/>
          <w:color w:val="000000"/>
          <w:sz w:val="24"/>
        </w:rPr>
        <w:t xml:space="preserve"> года была проведена проверка библиотечного фонда школы на наличие документов экстремистского содержания и включённых в  «Федеральный список экстремистских материалов».</w:t>
      </w:r>
    </w:p>
    <w:p>
      <w:pPr>
        <w:spacing w:before="300" w:after="0" w:beforeAutospacing="0" w:afterAutospacing="0"/>
        <w:ind w:firstLine="0" w:left="0" w:right="0"/>
        <w:jc w:val="both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4"/>
        </w:rPr>
        <w:t>       В результате сверки имеющейся в фонде библиотеки литературы с  «Федеральным списком экстремистских материалов» не выявлены документы, опубликованные в данном списке.</w:t>
      </w:r>
    </w:p>
    <w:p>
      <w:pPr>
        <w:spacing w:before="300" w:after="0" w:beforeAutospacing="0" w:afterAutospacing="0"/>
        <w:ind w:firstLine="0" w:left="0" w:right="0"/>
        <w:jc w:val="both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4"/>
        </w:rPr>
        <w:t>Председатель комиссии:_______________________ /</w:t>
      </w:r>
      <w:r>
        <w:rPr>
          <w:rFonts w:ascii="Verdana" w:hAnsi="Verdana"/>
          <w:b w:val="0"/>
          <w:i w:val="0"/>
          <w:color w:val="000000"/>
          <w:sz w:val="24"/>
        </w:rPr>
        <w:t>Муслимов А.М.</w:t>
      </w:r>
    </w:p>
    <w:p>
      <w:pPr>
        <w:spacing w:before="300" w:after="0" w:beforeAutospacing="0" w:afterAutospacing="0"/>
        <w:ind w:firstLine="0" w:left="0" w:right="0"/>
        <w:jc w:val="both"/>
        <w:rPr>
          <w:rFonts w:ascii="Verdana" w:hAnsi="Verdana"/>
          <w:b w:val="0"/>
          <w:i w:val="0"/>
          <w:color w:val="000000"/>
          <w:sz w:val="21"/>
        </w:rPr>
      </w:pPr>
      <w:r>
        <w:rPr>
          <w:rFonts w:ascii="Verdana" w:hAnsi="Verdana"/>
          <w:b w:val="0"/>
          <w:i w:val="0"/>
          <w:color w:val="000000"/>
          <w:sz w:val="24"/>
        </w:rPr>
        <w:t>Члены комиссии:________________/</w:t>
      </w:r>
      <w:r>
        <w:rPr>
          <w:rFonts w:ascii="Verdana" w:hAnsi="Verdana"/>
          <w:b w:val="0"/>
          <w:i w:val="0"/>
          <w:color w:val="000000"/>
          <w:sz w:val="24"/>
        </w:rPr>
        <w:t>Беширов Ш.Х,Бабпева К.Ф./</w:t>
      </w:r>
    </w:p>
    <w:p>
      <w:r>
        <w:rPr>
          <w:rFonts w:ascii="Verdana" w:hAnsi="Verdana"/>
          <w:b w:val="0"/>
          <w:i w:val="0"/>
          <w:color w:val="000000"/>
          <w:sz w:val="24"/>
        </w:rPr>
        <w:t>                  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